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D6C67" w14:textId="77777777" w:rsidR="006F4AAF" w:rsidRPr="00847E0A" w:rsidRDefault="00B30495">
      <w:pPr>
        <w:pageBreakBefore/>
        <w:jc w:val="center"/>
      </w:pPr>
      <w:r w:rsidRPr="00847E0A">
        <w:rPr>
          <w:sz w:val="28"/>
          <w:szCs w:val="28"/>
        </w:rPr>
        <w:t>Федеральное государственное образовательное бюджетное</w:t>
      </w:r>
    </w:p>
    <w:p w14:paraId="15148CC1" w14:textId="77777777" w:rsidR="006F4AAF" w:rsidRPr="00847E0A" w:rsidRDefault="00B30495">
      <w:pPr>
        <w:jc w:val="center"/>
      </w:pPr>
      <w:r w:rsidRPr="00847E0A">
        <w:rPr>
          <w:sz w:val="28"/>
          <w:szCs w:val="28"/>
        </w:rPr>
        <w:t>учреждение высшего образования</w:t>
      </w:r>
    </w:p>
    <w:p w14:paraId="506879B7" w14:textId="77777777" w:rsidR="006F4AAF" w:rsidRPr="00847E0A" w:rsidRDefault="006F4AAF">
      <w:pPr>
        <w:jc w:val="center"/>
        <w:rPr>
          <w:b/>
          <w:sz w:val="28"/>
          <w:szCs w:val="28"/>
        </w:rPr>
      </w:pPr>
    </w:p>
    <w:p w14:paraId="531244C2" w14:textId="77777777" w:rsidR="006F4AAF" w:rsidRPr="00847E0A" w:rsidRDefault="00B30495">
      <w:pPr>
        <w:pBdr>
          <w:top w:val="nil"/>
          <w:left w:val="nil"/>
          <w:bottom w:val="nil"/>
          <w:right w:val="nil"/>
          <w:between w:val="nil"/>
        </w:pBdr>
        <w:spacing w:line="360" w:lineRule="auto"/>
        <w:jc w:val="center"/>
        <w:rPr>
          <w:b/>
          <w:color w:val="000000"/>
          <w:sz w:val="24"/>
          <w:szCs w:val="24"/>
        </w:rPr>
      </w:pPr>
      <w:r w:rsidRPr="00847E0A">
        <w:rPr>
          <w:b/>
          <w:color w:val="000000"/>
          <w:sz w:val="28"/>
          <w:szCs w:val="28"/>
        </w:rPr>
        <w:t xml:space="preserve">«ФИНАНСОВЫЙ УНИВЕРСИТЕТ ПРИ ПРАВИТЕЛЬСТВЕ </w:t>
      </w:r>
    </w:p>
    <w:p w14:paraId="7EE4BA2A" w14:textId="77777777" w:rsidR="006F4AAF" w:rsidRPr="00847E0A" w:rsidRDefault="00B30495">
      <w:pPr>
        <w:pBdr>
          <w:top w:val="nil"/>
          <w:left w:val="nil"/>
          <w:bottom w:val="nil"/>
          <w:right w:val="nil"/>
          <w:between w:val="nil"/>
        </w:pBdr>
        <w:spacing w:line="360" w:lineRule="auto"/>
        <w:jc w:val="center"/>
        <w:rPr>
          <w:b/>
          <w:color w:val="000000"/>
          <w:sz w:val="24"/>
          <w:szCs w:val="24"/>
        </w:rPr>
      </w:pPr>
      <w:r w:rsidRPr="00847E0A">
        <w:rPr>
          <w:b/>
          <w:color w:val="000000"/>
          <w:sz w:val="28"/>
          <w:szCs w:val="28"/>
        </w:rPr>
        <w:t>РОССИЙСКОЙ ФЕДЕРАЦИИ»</w:t>
      </w:r>
    </w:p>
    <w:p w14:paraId="27C6C87B" w14:textId="77777777" w:rsidR="006F4AAF" w:rsidRPr="00847E0A" w:rsidRDefault="006F4AAF">
      <w:pPr>
        <w:pBdr>
          <w:top w:val="nil"/>
          <w:left w:val="nil"/>
          <w:bottom w:val="nil"/>
          <w:right w:val="nil"/>
          <w:between w:val="nil"/>
        </w:pBdr>
        <w:spacing w:line="360" w:lineRule="auto"/>
        <w:jc w:val="center"/>
        <w:rPr>
          <w:b/>
          <w:color w:val="000000"/>
          <w:sz w:val="28"/>
          <w:szCs w:val="28"/>
        </w:rPr>
      </w:pPr>
    </w:p>
    <w:p w14:paraId="1005EDD4" w14:textId="77777777" w:rsidR="006F4AAF" w:rsidRPr="00847E0A" w:rsidRDefault="00B30495">
      <w:pPr>
        <w:jc w:val="center"/>
        <w:rPr>
          <w:b/>
          <w:sz w:val="28"/>
          <w:szCs w:val="28"/>
        </w:rPr>
      </w:pPr>
      <w:r w:rsidRPr="00847E0A">
        <w:rPr>
          <w:b/>
          <w:sz w:val="28"/>
          <w:szCs w:val="28"/>
        </w:rPr>
        <w:t xml:space="preserve">Базовая кафедра «Счетная палата Российской Федерации. </w:t>
      </w:r>
    </w:p>
    <w:p w14:paraId="4E819B02" w14:textId="77777777" w:rsidR="006F4AAF" w:rsidRPr="00847E0A" w:rsidRDefault="00B30495">
      <w:pPr>
        <w:jc w:val="center"/>
      </w:pPr>
      <w:r w:rsidRPr="00847E0A">
        <w:rPr>
          <w:b/>
          <w:sz w:val="28"/>
          <w:szCs w:val="28"/>
        </w:rPr>
        <w:t>Государственный аудит»</w:t>
      </w:r>
    </w:p>
    <w:p w14:paraId="5D247005" w14:textId="77777777" w:rsidR="006F4AAF" w:rsidRPr="00847E0A" w:rsidRDefault="00B30495">
      <w:pPr>
        <w:spacing w:after="19"/>
        <w:jc w:val="center"/>
      </w:pPr>
      <w:r w:rsidRPr="00847E0A">
        <w:rPr>
          <w:b/>
          <w:color w:val="000000"/>
          <w:sz w:val="28"/>
          <w:szCs w:val="28"/>
        </w:rPr>
        <w:t xml:space="preserve">Финансового факультета </w:t>
      </w:r>
    </w:p>
    <w:p w14:paraId="59EA56EB" w14:textId="77777777" w:rsidR="006F4AAF" w:rsidRPr="00847E0A" w:rsidRDefault="006F4AAF">
      <w:pPr>
        <w:pBdr>
          <w:top w:val="nil"/>
          <w:left w:val="nil"/>
          <w:bottom w:val="nil"/>
          <w:right w:val="nil"/>
          <w:between w:val="nil"/>
        </w:pBdr>
        <w:jc w:val="center"/>
        <w:rPr>
          <w:color w:val="000000"/>
          <w:sz w:val="28"/>
          <w:szCs w:val="28"/>
        </w:rPr>
      </w:pPr>
    </w:p>
    <w:tbl>
      <w:tblPr>
        <w:tblW w:w="9781" w:type="dxa"/>
        <w:tblLayout w:type="fixed"/>
        <w:tblLook w:val="0000" w:firstRow="0" w:lastRow="0" w:firstColumn="0" w:lastColumn="0" w:noHBand="0" w:noVBand="0"/>
      </w:tblPr>
      <w:tblGrid>
        <w:gridCol w:w="284"/>
        <w:gridCol w:w="4111"/>
        <w:gridCol w:w="283"/>
        <w:gridCol w:w="5103"/>
      </w:tblGrid>
      <w:tr w:rsidR="004B12B1" w:rsidRPr="00847E0A" w14:paraId="6C458EEA" w14:textId="77777777" w:rsidTr="000C13E1">
        <w:tc>
          <w:tcPr>
            <w:tcW w:w="284" w:type="dxa"/>
            <w:shd w:val="clear" w:color="auto" w:fill="auto"/>
          </w:tcPr>
          <w:p w14:paraId="0E154CD1" w14:textId="77777777" w:rsidR="004B12B1" w:rsidRPr="00847E0A" w:rsidRDefault="004B12B1" w:rsidP="000C13E1">
            <w:pPr>
              <w:snapToGrid w:val="0"/>
              <w:rPr>
                <w:sz w:val="28"/>
                <w:szCs w:val="28"/>
              </w:rPr>
            </w:pPr>
          </w:p>
          <w:p w14:paraId="6230A06D" w14:textId="77777777" w:rsidR="004B12B1" w:rsidRPr="00847E0A" w:rsidRDefault="004B12B1" w:rsidP="000C13E1">
            <w:pPr>
              <w:snapToGrid w:val="0"/>
              <w:rPr>
                <w:sz w:val="28"/>
                <w:szCs w:val="28"/>
              </w:rPr>
            </w:pPr>
          </w:p>
          <w:p w14:paraId="7E875FC4" w14:textId="77777777" w:rsidR="004B12B1" w:rsidRPr="00847E0A" w:rsidRDefault="004B12B1" w:rsidP="000C13E1">
            <w:pPr>
              <w:snapToGrid w:val="0"/>
              <w:rPr>
                <w:sz w:val="28"/>
                <w:szCs w:val="28"/>
              </w:rPr>
            </w:pPr>
          </w:p>
          <w:p w14:paraId="2A71F12B" w14:textId="77777777" w:rsidR="004B12B1" w:rsidRPr="00847E0A" w:rsidRDefault="004B12B1" w:rsidP="000C13E1">
            <w:pPr>
              <w:snapToGrid w:val="0"/>
              <w:rPr>
                <w:sz w:val="28"/>
                <w:szCs w:val="28"/>
              </w:rPr>
            </w:pPr>
          </w:p>
        </w:tc>
        <w:tc>
          <w:tcPr>
            <w:tcW w:w="4111" w:type="dxa"/>
            <w:shd w:val="clear" w:color="auto" w:fill="auto"/>
          </w:tcPr>
          <w:p w14:paraId="703DC7F9" w14:textId="77777777" w:rsidR="004B12B1" w:rsidRPr="00847E0A" w:rsidRDefault="004B12B1" w:rsidP="000C13E1">
            <w:pPr>
              <w:ind w:left="73" w:hanging="73"/>
              <w:jc w:val="right"/>
              <w:rPr>
                <w:sz w:val="28"/>
                <w:szCs w:val="28"/>
              </w:rPr>
            </w:pPr>
          </w:p>
        </w:tc>
        <w:tc>
          <w:tcPr>
            <w:tcW w:w="283" w:type="dxa"/>
          </w:tcPr>
          <w:p w14:paraId="0D2D94FF" w14:textId="77777777" w:rsidR="004B12B1" w:rsidRPr="00847E0A" w:rsidRDefault="004B12B1" w:rsidP="000C13E1">
            <w:pPr>
              <w:widowControl/>
              <w:autoSpaceDE/>
              <w:autoSpaceDN/>
              <w:adjustRightInd/>
              <w:spacing w:after="200" w:line="276" w:lineRule="auto"/>
            </w:pPr>
          </w:p>
        </w:tc>
        <w:tc>
          <w:tcPr>
            <w:tcW w:w="5103" w:type="dxa"/>
          </w:tcPr>
          <w:p w14:paraId="28B99FBA" w14:textId="77777777" w:rsidR="004B12B1" w:rsidRPr="00847E0A" w:rsidRDefault="004B12B1" w:rsidP="000C13E1">
            <w:pPr>
              <w:ind w:left="315"/>
            </w:pPr>
            <w:r w:rsidRPr="00847E0A">
              <w:rPr>
                <w:b/>
                <w:sz w:val="28"/>
                <w:szCs w:val="28"/>
              </w:rPr>
              <w:t>УТВЕРЖДАЮ</w:t>
            </w:r>
          </w:p>
          <w:p w14:paraId="74317909" w14:textId="77777777" w:rsidR="004B12B1" w:rsidRPr="00847E0A" w:rsidRDefault="004B12B1" w:rsidP="000C13E1">
            <w:pPr>
              <w:ind w:left="315"/>
              <w:rPr>
                <w:b/>
                <w:sz w:val="28"/>
                <w:szCs w:val="28"/>
              </w:rPr>
            </w:pPr>
          </w:p>
          <w:p w14:paraId="28FD3FA3" w14:textId="77777777" w:rsidR="004B12B1" w:rsidRPr="00847E0A" w:rsidRDefault="004B12B1" w:rsidP="000C13E1">
            <w:pPr>
              <w:ind w:left="318"/>
            </w:pPr>
            <w:r w:rsidRPr="00847E0A">
              <w:rPr>
                <w:sz w:val="28"/>
                <w:szCs w:val="28"/>
              </w:rPr>
              <w:t xml:space="preserve">Проректор по учебной и </w:t>
            </w:r>
            <w:r w:rsidRPr="00847E0A">
              <w:rPr>
                <w:sz w:val="28"/>
                <w:szCs w:val="28"/>
              </w:rPr>
              <w:br/>
              <w:t>методической работе</w:t>
            </w:r>
          </w:p>
          <w:p w14:paraId="167F2350" w14:textId="77777777" w:rsidR="004B12B1" w:rsidRPr="00847E0A" w:rsidRDefault="004B12B1" w:rsidP="000C13E1">
            <w:pPr>
              <w:ind w:left="318"/>
              <w:rPr>
                <w:sz w:val="28"/>
                <w:szCs w:val="28"/>
              </w:rPr>
            </w:pPr>
          </w:p>
          <w:p w14:paraId="267A7866" w14:textId="2D5825AB" w:rsidR="004B12B1" w:rsidRPr="00847E0A" w:rsidRDefault="004B12B1" w:rsidP="000C13E1">
            <w:pPr>
              <w:ind w:left="318"/>
            </w:pPr>
            <w:r w:rsidRPr="00847E0A">
              <w:rPr>
                <w:sz w:val="28"/>
                <w:szCs w:val="28"/>
              </w:rPr>
              <w:t>Е.А. Каменева</w:t>
            </w:r>
          </w:p>
          <w:p w14:paraId="4369ADB5" w14:textId="77777777" w:rsidR="004B12B1" w:rsidRPr="00847E0A" w:rsidRDefault="004B12B1" w:rsidP="000C13E1">
            <w:pPr>
              <w:ind w:left="318"/>
              <w:rPr>
                <w:sz w:val="28"/>
                <w:szCs w:val="28"/>
              </w:rPr>
            </w:pPr>
          </w:p>
          <w:p w14:paraId="4839CBA0" w14:textId="017C93A9" w:rsidR="004B12B1" w:rsidRPr="00847E0A" w:rsidRDefault="0096416F" w:rsidP="00B15DBA">
            <w:pPr>
              <w:widowControl/>
              <w:autoSpaceDE/>
              <w:autoSpaceDN/>
              <w:adjustRightInd/>
              <w:spacing w:after="200" w:line="276" w:lineRule="auto"/>
            </w:pPr>
            <w:r>
              <w:rPr>
                <w:sz w:val="28"/>
                <w:szCs w:val="28"/>
              </w:rPr>
              <w:t xml:space="preserve">     </w:t>
            </w:r>
            <w:r w:rsidR="00B15DBA">
              <w:rPr>
                <w:sz w:val="28"/>
                <w:szCs w:val="28"/>
              </w:rPr>
              <w:t>22.06.</w:t>
            </w:r>
            <w:r w:rsidR="004B12B1" w:rsidRPr="00847E0A">
              <w:rPr>
                <w:sz w:val="28"/>
                <w:szCs w:val="28"/>
              </w:rPr>
              <w:t>20</w:t>
            </w:r>
            <w:r>
              <w:rPr>
                <w:sz w:val="28"/>
                <w:szCs w:val="28"/>
              </w:rPr>
              <w:t>23</w:t>
            </w:r>
            <w:r w:rsidR="004B12B1" w:rsidRPr="00847E0A">
              <w:rPr>
                <w:sz w:val="28"/>
                <w:szCs w:val="28"/>
              </w:rPr>
              <w:t xml:space="preserve"> г.</w:t>
            </w:r>
          </w:p>
        </w:tc>
      </w:tr>
    </w:tbl>
    <w:p w14:paraId="4388A663" w14:textId="77777777" w:rsidR="004B12B1" w:rsidRPr="00847E0A" w:rsidRDefault="004B12B1">
      <w:pPr>
        <w:jc w:val="center"/>
        <w:rPr>
          <w:b/>
          <w:sz w:val="32"/>
          <w:szCs w:val="32"/>
        </w:rPr>
      </w:pPr>
    </w:p>
    <w:p w14:paraId="6C63F5B6" w14:textId="77777777" w:rsidR="004B12B1" w:rsidRPr="00847E0A" w:rsidRDefault="004B12B1">
      <w:pPr>
        <w:jc w:val="center"/>
        <w:rPr>
          <w:b/>
          <w:sz w:val="32"/>
          <w:szCs w:val="32"/>
        </w:rPr>
      </w:pPr>
    </w:p>
    <w:p w14:paraId="51D62779" w14:textId="6E3C9794" w:rsidR="00A64287" w:rsidRPr="00847E0A" w:rsidRDefault="00C95B9F" w:rsidP="00A64287">
      <w:pPr>
        <w:spacing w:line="360" w:lineRule="auto"/>
        <w:jc w:val="center"/>
        <w:rPr>
          <w:b/>
          <w:sz w:val="32"/>
          <w:szCs w:val="32"/>
        </w:rPr>
      </w:pPr>
      <w:r>
        <w:rPr>
          <w:b/>
          <w:sz w:val="32"/>
          <w:szCs w:val="32"/>
        </w:rPr>
        <w:t>Филиппова Ю.А</w:t>
      </w:r>
      <w:r w:rsidR="00A64287" w:rsidRPr="00847E0A">
        <w:rPr>
          <w:b/>
          <w:sz w:val="32"/>
          <w:szCs w:val="32"/>
        </w:rPr>
        <w:t>.</w:t>
      </w:r>
    </w:p>
    <w:p w14:paraId="1FB53D94" w14:textId="77777777" w:rsidR="006F4AAF" w:rsidRPr="00847E0A" w:rsidRDefault="006F4AAF">
      <w:pPr>
        <w:jc w:val="center"/>
        <w:rPr>
          <w:b/>
          <w:sz w:val="28"/>
          <w:szCs w:val="28"/>
        </w:rPr>
      </w:pPr>
    </w:p>
    <w:p w14:paraId="07080A78" w14:textId="77777777" w:rsidR="006F4AAF" w:rsidRPr="00847E0A" w:rsidRDefault="00B30495">
      <w:pPr>
        <w:jc w:val="center"/>
      </w:pPr>
      <w:r w:rsidRPr="00847E0A">
        <w:rPr>
          <w:b/>
          <w:sz w:val="32"/>
          <w:szCs w:val="32"/>
        </w:rPr>
        <w:t>Доказательный подход в аудите</w:t>
      </w:r>
    </w:p>
    <w:p w14:paraId="5A865DCE" w14:textId="77777777" w:rsidR="006F4AAF" w:rsidRPr="00847E0A" w:rsidRDefault="00B30495">
      <w:pPr>
        <w:jc w:val="center"/>
      </w:pPr>
      <w:r w:rsidRPr="00847E0A">
        <w:rPr>
          <w:b/>
          <w:sz w:val="28"/>
          <w:szCs w:val="28"/>
        </w:rPr>
        <w:t>Рабочая программа дисциплины</w:t>
      </w:r>
    </w:p>
    <w:p w14:paraId="6FC99B39" w14:textId="77777777" w:rsidR="006F4AAF" w:rsidRPr="00847E0A" w:rsidRDefault="006F4AAF">
      <w:pPr>
        <w:jc w:val="center"/>
        <w:rPr>
          <w:b/>
          <w:smallCaps/>
          <w:sz w:val="28"/>
          <w:szCs w:val="28"/>
        </w:rPr>
      </w:pPr>
    </w:p>
    <w:p w14:paraId="2454CF6C" w14:textId="77777777" w:rsidR="006F4AAF" w:rsidRPr="00847E0A" w:rsidRDefault="00B30495">
      <w:pPr>
        <w:jc w:val="center"/>
      </w:pPr>
      <w:r w:rsidRPr="00847E0A">
        <w:rPr>
          <w:sz w:val="28"/>
          <w:szCs w:val="28"/>
        </w:rPr>
        <w:t>для студентов, обучающихся по направлению подготовки</w:t>
      </w:r>
    </w:p>
    <w:p w14:paraId="64A6237F" w14:textId="77777777" w:rsidR="006F4AAF" w:rsidRPr="00847E0A" w:rsidRDefault="00B30495">
      <w:pPr>
        <w:jc w:val="center"/>
      </w:pPr>
      <w:r w:rsidRPr="00847E0A">
        <w:rPr>
          <w:sz w:val="28"/>
          <w:szCs w:val="28"/>
        </w:rPr>
        <w:t xml:space="preserve">38.04.09 «Государственный аудит», </w:t>
      </w:r>
    </w:p>
    <w:p w14:paraId="1FFBA7E2" w14:textId="77777777" w:rsidR="00B34402" w:rsidRDefault="00B30495">
      <w:pPr>
        <w:jc w:val="center"/>
        <w:rPr>
          <w:sz w:val="28"/>
          <w:szCs w:val="28"/>
        </w:rPr>
      </w:pPr>
      <w:r w:rsidRPr="00847E0A">
        <w:rPr>
          <w:sz w:val="28"/>
          <w:szCs w:val="28"/>
        </w:rPr>
        <w:t>направленность программы</w:t>
      </w:r>
      <w:r w:rsidR="00B34402">
        <w:rPr>
          <w:sz w:val="28"/>
          <w:szCs w:val="28"/>
        </w:rPr>
        <w:t xml:space="preserve"> магистратуры</w:t>
      </w:r>
    </w:p>
    <w:p w14:paraId="54ACA0FE" w14:textId="6A88DFB9" w:rsidR="006F4AAF" w:rsidRPr="00847E0A" w:rsidRDefault="00B30495">
      <w:pPr>
        <w:jc w:val="center"/>
      </w:pPr>
      <w:r w:rsidRPr="00847E0A">
        <w:rPr>
          <w:sz w:val="28"/>
          <w:szCs w:val="28"/>
        </w:rPr>
        <w:t xml:space="preserve"> «Прикладные технологии внешнего государственного аудита»</w:t>
      </w:r>
    </w:p>
    <w:p w14:paraId="7DA912A7" w14:textId="77777777" w:rsidR="006F4AAF" w:rsidRPr="00847E0A" w:rsidRDefault="006F4AAF">
      <w:pPr>
        <w:spacing w:line="360" w:lineRule="auto"/>
        <w:jc w:val="center"/>
        <w:rPr>
          <w:sz w:val="28"/>
          <w:szCs w:val="28"/>
        </w:rPr>
      </w:pPr>
    </w:p>
    <w:p w14:paraId="5A3D7D76" w14:textId="77777777" w:rsidR="006F4AAF" w:rsidRPr="00847E0A" w:rsidRDefault="006F4AAF">
      <w:pPr>
        <w:spacing w:line="360" w:lineRule="auto"/>
        <w:jc w:val="center"/>
        <w:rPr>
          <w:sz w:val="28"/>
          <w:szCs w:val="28"/>
        </w:rPr>
      </w:pPr>
    </w:p>
    <w:p w14:paraId="04030E2F" w14:textId="77777777" w:rsidR="006F4AAF" w:rsidRPr="00847E0A" w:rsidRDefault="006F4AAF" w:rsidP="004B12B1">
      <w:pPr>
        <w:spacing w:line="360" w:lineRule="auto"/>
        <w:rPr>
          <w:sz w:val="28"/>
          <w:szCs w:val="28"/>
        </w:rPr>
      </w:pPr>
    </w:p>
    <w:p w14:paraId="0443CD49" w14:textId="77777777" w:rsidR="004B12B1" w:rsidRPr="000C13E1" w:rsidRDefault="004B12B1" w:rsidP="004B12B1">
      <w:pPr>
        <w:ind w:left="11" w:right="68" w:hanging="11"/>
        <w:jc w:val="center"/>
        <w:rPr>
          <w:sz w:val="24"/>
          <w:szCs w:val="24"/>
        </w:rPr>
      </w:pPr>
      <w:r w:rsidRPr="000C13E1">
        <w:rPr>
          <w:i/>
          <w:sz w:val="24"/>
          <w:szCs w:val="24"/>
        </w:rPr>
        <w:t xml:space="preserve">Рекомендовано Ученым советом Финансового факультета </w:t>
      </w:r>
    </w:p>
    <w:p w14:paraId="38272371" w14:textId="659CFC8D" w:rsidR="004B12B1" w:rsidRPr="000C13E1" w:rsidRDefault="00B15DBA" w:rsidP="004B12B1">
      <w:pPr>
        <w:tabs>
          <w:tab w:val="center" w:pos="4677"/>
          <w:tab w:val="left" w:pos="7152"/>
        </w:tabs>
        <w:ind w:left="11" w:right="68" w:hanging="11"/>
        <w:jc w:val="center"/>
        <w:rPr>
          <w:sz w:val="24"/>
          <w:szCs w:val="24"/>
        </w:rPr>
      </w:pPr>
      <w:r>
        <w:rPr>
          <w:i/>
          <w:sz w:val="24"/>
          <w:szCs w:val="24"/>
        </w:rPr>
        <w:t xml:space="preserve">(протокол № </w:t>
      </w:r>
      <w:r w:rsidR="0096416F">
        <w:rPr>
          <w:i/>
          <w:sz w:val="24"/>
          <w:szCs w:val="24"/>
        </w:rPr>
        <w:t>35 от  20 июня</w:t>
      </w:r>
      <w:r w:rsidR="004B12B1" w:rsidRPr="000C13E1">
        <w:rPr>
          <w:i/>
          <w:sz w:val="24"/>
          <w:szCs w:val="24"/>
        </w:rPr>
        <w:t xml:space="preserve"> 2023 г.)</w:t>
      </w:r>
    </w:p>
    <w:p w14:paraId="50876930" w14:textId="77777777" w:rsidR="006F4AAF" w:rsidRPr="000C13E1" w:rsidRDefault="006F4AAF">
      <w:pPr>
        <w:spacing w:line="360" w:lineRule="auto"/>
        <w:jc w:val="center"/>
        <w:rPr>
          <w:sz w:val="24"/>
          <w:szCs w:val="24"/>
        </w:rPr>
      </w:pPr>
    </w:p>
    <w:p w14:paraId="75DB26AF" w14:textId="77777777" w:rsidR="006F4AAF" w:rsidRPr="00847E0A" w:rsidRDefault="006F4AAF">
      <w:pPr>
        <w:spacing w:line="360" w:lineRule="auto"/>
        <w:jc w:val="center"/>
        <w:rPr>
          <w:sz w:val="28"/>
          <w:szCs w:val="28"/>
        </w:rPr>
      </w:pPr>
    </w:p>
    <w:p w14:paraId="7367F604" w14:textId="77777777" w:rsidR="006F4AAF" w:rsidRPr="00847E0A" w:rsidRDefault="006F4AAF">
      <w:pPr>
        <w:ind w:left="11" w:right="68" w:hanging="11"/>
        <w:jc w:val="center"/>
        <w:rPr>
          <w:i/>
        </w:rPr>
      </w:pPr>
    </w:p>
    <w:p w14:paraId="7655EDC3" w14:textId="77777777" w:rsidR="006F4AAF" w:rsidRPr="00847E0A" w:rsidRDefault="006F4AAF">
      <w:pPr>
        <w:rPr>
          <w:i/>
        </w:rPr>
      </w:pPr>
    </w:p>
    <w:p w14:paraId="598F4AD9" w14:textId="77777777" w:rsidR="006F4AAF" w:rsidRPr="00847E0A" w:rsidRDefault="00B30495">
      <w:pPr>
        <w:pStyle w:val="6"/>
        <w:widowControl w:val="0"/>
        <w:numPr>
          <w:ilvl w:val="5"/>
          <w:numId w:val="4"/>
        </w:numPr>
        <w:jc w:val="center"/>
        <w:rPr>
          <w:rFonts w:ascii="Times New Roman" w:hAnsi="Times New Roman" w:cs="Times New Roman"/>
          <w:sz w:val="28"/>
          <w:szCs w:val="28"/>
        </w:rPr>
      </w:pPr>
      <w:r w:rsidRPr="00847E0A">
        <w:rPr>
          <w:rFonts w:ascii="Times New Roman" w:hAnsi="Times New Roman" w:cs="Times New Roman"/>
          <w:sz w:val="28"/>
          <w:szCs w:val="28"/>
        </w:rPr>
        <w:t>Москва – 2023</w:t>
      </w:r>
    </w:p>
    <w:p w14:paraId="69374E28" w14:textId="77777777" w:rsidR="004B12B1" w:rsidRPr="00847E0A" w:rsidRDefault="004B12B1" w:rsidP="004B12B1">
      <w:pPr>
        <w:pStyle w:val="a8"/>
        <w:pageBreakBefore/>
        <w:numPr>
          <w:ilvl w:val="0"/>
          <w:numId w:val="8"/>
        </w:numPr>
        <w:shd w:val="clear" w:color="auto" w:fill="FFFFFF"/>
      </w:pPr>
      <w:r w:rsidRPr="00847E0A">
        <w:rPr>
          <w:b/>
          <w:sz w:val="28"/>
          <w:szCs w:val="28"/>
        </w:rPr>
        <w:lastRenderedPageBreak/>
        <w:t xml:space="preserve">УДК 657.6:17(073) </w:t>
      </w:r>
    </w:p>
    <w:p w14:paraId="09BE40E2" w14:textId="77777777" w:rsidR="004B12B1" w:rsidRPr="00847E0A" w:rsidRDefault="004B12B1" w:rsidP="004B12B1">
      <w:pPr>
        <w:pStyle w:val="af3"/>
        <w:numPr>
          <w:ilvl w:val="0"/>
          <w:numId w:val="8"/>
        </w:numPr>
        <w:spacing w:before="0" w:after="0"/>
        <w:contextualSpacing/>
      </w:pPr>
      <w:r w:rsidRPr="00847E0A">
        <w:rPr>
          <w:b/>
          <w:sz w:val="28"/>
          <w:szCs w:val="28"/>
        </w:rPr>
        <w:t xml:space="preserve">ББК 65.052.8пя73 </w:t>
      </w:r>
    </w:p>
    <w:p w14:paraId="62CBC43D" w14:textId="77777777" w:rsidR="004B12B1" w:rsidRPr="00847E0A" w:rsidRDefault="004B12B1" w:rsidP="004B12B1">
      <w:pPr>
        <w:pStyle w:val="a8"/>
        <w:numPr>
          <w:ilvl w:val="0"/>
          <w:numId w:val="8"/>
        </w:numPr>
        <w:shd w:val="clear" w:color="auto" w:fill="FFFFFF"/>
      </w:pPr>
      <w:r w:rsidRPr="00847E0A">
        <w:rPr>
          <w:b/>
          <w:sz w:val="28"/>
          <w:szCs w:val="28"/>
        </w:rPr>
        <w:t>Г 70</w:t>
      </w:r>
    </w:p>
    <w:p w14:paraId="3E344375" w14:textId="77777777" w:rsidR="004B12B1" w:rsidRPr="00847E0A" w:rsidRDefault="004B12B1" w:rsidP="004B12B1">
      <w:pPr>
        <w:pStyle w:val="a8"/>
        <w:numPr>
          <w:ilvl w:val="0"/>
          <w:numId w:val="8"/>
        </w:numPr>
        <w:jc w:val="both"/>
        <w:rPr>
          <w:b/>
          <w:spacing w:val="-3"/>
          <w:sz w:val="26"/>
          <w:szCs w:val="26"/>
        </w:rPr>
      </w:pPr>
    </w:p>
    <w:p w14:paraId="760CBD89" w14:textId="77777777" w:rsidR="004B12B1" w:rsidRPr="00847E0A" w:rsidRDefault="004B12B1" w:rsidP="004B12B1">
      <w:pPr>
        <w:pStyle w:val="a8"/>
        <w:numPr>
          <w:ilvl w:val="0"/>
          <w:numId w:val="8"/>
        </w:numPr>
        <w:jc w:val="both"/>
      </w:pPr>
      <w:r w:rsidRPr="00847E0A">
        <w:rPr>
          <w:spacing w:val="-3"/>
          <w:sz w:val="26"/>
          <w:szCs w:val="26"/>
        </w:rPr>
        <w:t>Рецензенты:</w:t>
      </w:r>
    </w:p>
    <w:p w14:paraId="61D02F66" w14:textId="77777777" w:rsidR="004B12B1" w:rsidRPr="00847E0A" w:rsidRDefault="00A64287" w:rsidP="00A64287">
      <w:pPr>
        <w:pStyle w:val="a8"/>
        <w:numPr>
          <w:ilvl w:val="0"/>
          <w:numId w:val="8"/>
        </w:numPr>
        <w:jc w:val="both"/>
      </w:pPr>
      <w:r w:rsidRPr="00847E0A">
        <w:rPr>
          <w:b/>
          <w:spacing w:val="-3"/>
          <w:sz w:val="26"/>
          <w:szCs w:val="26"/>
        </w:rPr>
        <w:t>Тиникашвили Т.Ш.</w:t>
      </w:r>
      <w:r w:rsidRPr="00847E0A">
        <w:rPr>
          <w:b/>
          <w:bCs/>
          <w:spacing w:val="-3"/>
          <w:sz w:val="26"/>
          <w:szCs w:val="26"/>
        </w:rPr>
        <w:t xml:space="preserve">, </w:t>
      </w:r>
      <w:r w:rsidRPr="00847E0A">
        <w:rPr>
          <w:spacing w:val="-3"/>
          <w:sz w:val="26"/>
          <w:szCs w:val="26"/>
        </w:rPr>
        <w:t>доктор экономических наук, профессор Департамента общественных финансов</w:t>
      </w:r>
      <w:r w:rsidR="004B12B1" w:rsidRPr="00847E0A">
        <w:rPr>
          <w:spacing w:val="-3"/>
          <w:sz w:val="26"/>
          <w:szCs w:val="26"/>
        </w:rPr>
        <w:t>;</w:t>
      </w:r>
    </w:p>
    <w:p w14:paraId="0AB73500" w14:textId="77777777" w:rsidR="004B12B1" w:rsidRPr="00847E0A" w:rsidRDefault="004B12B1" w:rsidP="004B12B1">
      <w:pPr>
        <w:pStyle w:val="a8"/>
        <w:numPr>
          <w:ilvl w:val="0"/>
          <w:numId w:val="8"/>
        </w:numPr>
        <w:jc w:val="both"/>
      </w:pPr>
      <w:r w:rsidRPr="00847E0A">
        <w:rPr>
          <w:b/>
          <w:spacing w:val="-3"/>
          <w:sz w:val="26"/>
          <w:szCs w:val="26"/>
        </w:rPr>
        <w:t xml:space="preserve">Мельник Е.Р., </w:t>
      </w:r>
      <w:r w:rsidRPr="00847E0A">
        <w:rPr>
          <w:spacing w:val="-3"/>
          <w:sz w:val="26"/>
          <w:szCs w:val="26"/>
        </w:rPr>
        <w:t>кандидат экономических наук, доцент базовой кафедры «Счетная палата Российской Федерации. Государственный аудит».</w:t>
      </w:r>
    </w:p>
    <w:p w14:paraId="3178E56B" w14:textId="77777777" w:rsidR="004B12B1" w:rsidRPr="00847E0A" w:rsidRDefault="004B12B1" w:rsidP="004B12B1">
      <w:pPr>
        <w:pStyle w:val="a8"/>
        <w:numPr>
          <w:ilvl w:val="0"/>
          <w:numId w:val="8"/>
        </w:numPr>
        <w:jc w:val="both"/>
        <w:rPr>
          <w:spacing w:val="-3"/>
          <w:sz w:val="26"/>
          <w:szCs w:val="26"/>
        </w:rPr>
      </w:pPr>
    </w:p>
    <w:p w14:paraId="0605F7FE" w14:textId="3D53881A" w:rsidR="004B12B1" w:rsidRPr="00847E0A" w:rsidRDefault="00C95B9F" w:rsidP="004B12B1">
      <w:pPr>
        <w:pStyle w:val="a8"/>
        <w:numPr>
          <w:ilvl w:val="0"/>
          <w:numId w:val="8"/>
        </w:numPr>
        <w:jc w:val="both"/>
      </w:pPr>
      <w:r>
        <w:rPr>
          <w:b/>
          <w:spacing w:val="-3"/>
          <w:sz w:val="28"/>
          <w:szCs w:val="28"/>
        </w:rPr>
        <w:t>Филиппова Ю.А.</w:t>
      </w:r>
    </w:p>
    <w:p w14:paraId="2E076EA4" w14:textId="471C3BD7" w:rsidR="004B12B1" w:rsidRPr="00847E0A" w:rsidRDefault="00C95B9F" w:rsidP="004B12B1">
      <w:pPr>
        <w:pStyle w:val="a8"/>
        <w:numPr>
          <w:ilvl w:val="0"/>
          <w:numId w:val="8"/>
        </w:numPr>
        <w:jc w:val="both"/>
      </w:pPr>
      <w:r>
        <w:rPr>
          <w:b/>
          <w:spacing w:val="-3"/>
          <w:sz w:val="28"/>
          <w:szCs w:val="28"/>
        </w:rPr>
        <w:t>Доказательный подход в аудите</w:t>
      </w:r>
      <w:r w:rsidR="004B12B1" w:rsidRPr="00847E0A">
        <w:rPr>
          <w:b/>
          <w:spacing w:val="-3"/>
          <w:sz w:val="28"/>
          <w:szCs w:val="28"/>
        </w:rPr>
        <w:t>.</w:t>
      </w:r>
      <w:r w:rsidR="004B12B1" w:rsidRPr="00847E0A">
        <w:rPr>
          <w:spacing w:val="-3"/>
          <w:sz w:val="28"/>
          <w:szCs w:val="28"/>
        </w:rPr>
        <w:t xml:space="preserve"> Рабочая программа дисциплины для студентов, обучающихся по направлению подготовки 38.04.09 «Государственный аудит», направлен</w:t>
      </w:r>
      <w:r w:rsidR="000C13E1">
        <w:rPr>
          <w:spacing w:val="-3"/>
          <w:sz w:val="28"/>
          <w:szCs w:val="28"/>
        </w:rPr>
        <w:t xml:space="preserve">ность программы магистратуры </w:t>
      </w:r>
      <w:r w:rsidR="004B12B1" w:rsidRPr="00847E0A">
        <w:rPr>
          <w:spacing w:val="-3"/>
          <w:sz w:val="28"/>
          <w:szCs w:val="28"/>
        </w:rPr>
        <w:t xml:space="preserve">«Прикладные технологии внешнего государственного аудита» - М.: Финансовый университет, </w:t>
      </w:r>
      <w:r w:rsidR="004B12B1" w:rsidRPr="00847E0A">
        <w:rPr>
          <w:sz w:val="28"/>
          <w:szCs w:val="28"/>
        </w:rPr>
        <w:t xml:space="preserve">базовая кафедра «Счетная палата Российской Федерации. Государственный аудит», </w:t>
      </w:r>
      <w:r w:rsidR="004B12B1" w:rsidRPr="00847E0A">
        <w:rPr>
          <w:spacing w:val="-3"/>
          <w:sz w:val="28"/>
          <w:szCs w:val="28"/>
        </w:rPr>
        <w:t>2023. — 2</w:t>
      </w:r>
      <w:r w:rsidR="002B180C">
        <w:rPr>
          <w:spacing w:val="-3"/>
          <w:sz w:val="28"/>
          <w:szCs w:val="28"/>
        </w:rPr>
        <w:t>2</w:t>
      </w:r>
      <w:r w:rsidR="004B12B1" w:rsidRPr="00847E0A">
        <w:rPr>
          <w:spacing w:val="-3"/>
          <w:sz w:val="28"/>
          <w:szCs w:val="28"/>
        </w:rPr>
        <w:t xml:space="preserve"> с. </w:t>
      </w:r>
    </w:p>
    <w:p w14:paraId="6E2C5939" w14:textId="77777777" w:rsidR="004B12B1" w:rsidRPr="00847E0A" w:rsidRDefault="004B12B1" w:rsidP="004B12B1">
      <w:pPr>
        <w:pStyle w:val="a8"/>
        <w:numPr>
          <w:ilvl w:val="0"/>
          <w:numId w:val="8"/>
        </w:numPr>
        <w:jc w:val="both"/>
        <w:rPr>
          <w:spacing w:val="-3"/>
          <w:sz w:val="28"/>
          <w:szCs w:val="28"/>
        </w:rPr>
      </w:pPr>
    </w:p>
    <w:p w14:paraId="3667E322" w14:textId="77777777" w:rsidR="004B12B1" w:rsidRPr="00847E0A" w:rsidRDefault="004B12B1" w:rsidP="004B12B1">
      <w:pPr>
        <w:pStyle w:val="a8"/>
        <w:numPr>
          <w:ilvl w:val="0"/>
          <w:numId w:val="8"/>
        </w:numPr>
        <w:tabs>
          <w:tab w:val="left" w:pos="709"/>
          <w:tab w:val="left" w:pos="993"/>
        </w:tabs>
        <w:jc w:val="both"/>
        <w:rPr>
          <w:sz w:val="24"/>
          <w:szCs w:val="24"/>
        </w:rPr>
      </w:pPr>
      <w:r w:rsidRPr="00847E0A">
        <w:rPr>
          <w:color w:val="000000"/>
          <w:sz w:val="24"/>
          <w:szCs w:val="24"/>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14:paraId="4A8159E8" w14:textId="77777777" w:rsidR="004B12B1" w:rsidRPr="00847E0A" w:rsidRDefault="004B12B1" w:rsidP="004B12B1">
      <w:pPr>
        <w:pStyle w:val="210"/>
        <w:widowControl w:val="0"/>
        <w:numPr>
          <w:ilvl w:val="0"/>
          <w:numId w:val="8"/>
        </w:numPr>
        <w:spacing w:line="240" w:lineRule="auto"/>
        <w:jc w:val="center"/>
        <w:rPr>
          <w:i/>
          <w:color w:val="000000"/>
          <w:sz w:val="24"/>
          <w:szCs w:val="24"/>
        </w:rPr>
      </w:pPr>
    </w:p>
    <w:p w14:paraId="5F62E8DA" w14:textId="77777777" w:rsidR="004B12B1" w:rsidRPr="00847E0A" w:rsidRDefault="004B12B1" w:rsidP="004B12B1">
      <w:pPr>
        <w:pStyle w:val="210"/>
        <w:widowControl w:val="0"/>
        <w:numPr>
          <w:ilvl w:val="0"/>
          <w:numId w:val="8"/>
        </w:numPr>
        <w:spacing w:line="240" w:lineRule="auto"/>
        <w:jc w:val="center"/>
        <w:rPr>
          <w:sz w:val="24"/>
          <w:szCs w:val="24"/>
        </w:rPr>
      </w:pPr>
      <w:r w:rsidRPr="00847E0A">
        <w:rPr>
          <w:i/>
          <w:sz w:val="24"/>
          <w:szCs w:val="24"/>
        </w:rPr>
        <w:t>Учебное издание</w:t>
      </w:r>
    </w:p>
    <w:p w14:paraId="708BEFA6" w14:textId="77777777" w:rsidR="004B12B1" w:rsidRPr="00847E0A" w:rsidRDefault="004B12B1" w:rsidP="004B12B1">
      <w:pPr>
        <w:pStyle w:val="a8"/>
        <w:numPr>
          <w:ilvl w:val="0"/>
          <w:numId w:val="8"/>
        </w:numPr>
        <w:jc w:val="both"/>
        <w:rPr>
          <w:i/>
          <w:spacing w:val="-3"/>
          <w:sz w:val="24"/>
          <w:szCs w:val="24"/>
        </w:rPr>
      </w:pPr>
    </w:p>
    <w:p w14:paraId="4375A831" w14:textId="4C6D86DE" w:rsidR="004B12B1" w:rsidRPr="00847E0A" w:rsidRDefault="00C95B9F" w:rsidP="004B12B1">
      <w:pPr>
        <w:pStyle w:val="a8"/>
        <w:numPr>
          <w:ilvl w:val="0"/>
          <w:numId w:val="8"/>
        </w:numPr>
        <w:jc w:val="center"/>
        <w:rPr>
          <w:sz w:val="24"/>
          <w:szCs w:val="24"/>
        </w:rPr>
      </w:pPr>
      <w:r>
        <w:rPr>
          <w:b/>
          <w:bCs/>
          <w:iCs/>
          <w:sz w:val="24"/>
          <w:szCs w:val="24"/>
        </w:rPr>
        <w:t>Филиппова Ю.А.</w:t>
      </w:r>
    </w:p>
    <w:p w14:paraId="13C2476E" w14:textId="77777777" w:rsidR="004B12B1" w:rsidRPr="00847E0A" w:rsidRDefault="004B12B1" w:rsidP="004B12B1">
      <w:pPr>
        <w:pStyle w:val="a8"/>
        <w:numPr>
          <w:ilvl w:val="0"/>
          <w:numId w:val="8"/>
        </w:numPr>
        <w:jc w:val="both"/>
        <w:rPr>
          <w:b/>
          <w:bCs/>
          <w:iCs/>
          <w:spacing w:val="-3"/>
          <w:sz w:val="24"/>
          <w:szCs w:val="24"/>
        </w:rPr>
      </w:pPr>
    </w:p>
    <w:p w14:paraId="1F3B0275" w14:textId="5EAB7FE1" w:rsidR="004B12B1" w:rsidRPr="00847E0A" w:rsidRDefault="00C95B9F" w:rsidP="004B12B1">
      <w:pPr>
        <w:pStyle w:val="a8"/>
        <w:numPr>
          <w:ilvl w:val="0"/>
          <w:numId w:val="8"/>
        </w:numPr>
        <w:jc w:val="center"/>
        <w:rPr>
          <w:sz w:val="24"/>
          <w:szCs w:val="24"/>
        </w:rPr>
      </w:pPr>
      <w:r>
        <w:rPr>
          <w:b/>
          <w:sz w:val="24"/>
          <w:szCs w:val="24"/>
        </w:rPr>
        <w:t>Доказательный подход в аудите</w:t>
      </w:r>
    </w:p>
    <w:p w14:paraId="35D9FE86" w14:textId="77777777" w:rsidR="004B12B1" w:rsidRPr="00847E0A" w:rsidRDefault="004B12B1" w:rsidP="004B12B1">
      <w:pPr>
        <w:pStyle w:val="a8"/>
        <w:numPr>
          <w:ilvl w:val="0"/>
          <w:numId w:val="8"/>
        </w:numPr>
        <w:jc w:val="center"/>
        <w:rPr>
          <w:b/>
          <w:sz w:val="24"/>
          <w:szCs w:val="24"/>
        </w:rPr>
      </w:pPr>
    </w:p>
    <w:p w14:paraId="0706211E" w14:textId="77777777" w:rsidR="004B12B1" w:rsidRPr="00847E0A" w:rsidRDefault="004B12B1" w:rsidP="004B12B1">
      <w:pPr>
        <w:pStyle w:val="a8"/>
        <w:numPr>
          <w:ilvl w:val="0"/>
          <w:numId w:val="8"/>
        </w:numPr>
        <w:jc w:val="center"/>
        <w:rPr>
          <w:sz w:val="24"/>
          <w:szCs w:val="24"/>
        </w:rPr>
      </w:pPr>
      <w:r w:rsidRPr="00847E0A">
        <w:rPr>
          <w:b/>
          <w:sz w:val="24"/>
          <w:szCs w:val="24"/>
        </w:rPr>
        <w:t>Рабочая программа дисциплины</w:t>
      </w:r>
    </w:p>
    <w:p w14:paraId="1131257D" w14:textId="77777777" w:rsidR="004B12B1" w:rsidRPr="00847E0A" w:rsidRDefault="004B12B1" w:rsidP="004B12B1">
      <w:pPr>
        <w:pStyle w:val="a8"/>
        <w:numPr>
          <w:ilvl w:val="0"/>
          <w:numId w:val="8"/>
        </w:numPr>
        <w:ind w:right="-1"/>
        <w:jc w:val="center"/>
        <w:rPr>
          <w:b/>
          <w:sz w:val="24"/>
          <w:szCs w:val="24"/>
        </w:rPr>
      </w:pPr>
    </w:p>
    <w:p w14:paraId="2577D89F" w14:textId="77777777" w:rsidR="004B12B1" w:rsidRPr="00847E0A" w:rsidRDefault="004B12B1" w:rsidP="004B12B1">
      <w:pPr>
        <w:pStyle w:val="a8"/>
        <w:numPr>
          <w:ilvl w:val="0"/>
          <w:numId w:val="8"/>
        </w:numPr>
        <w:ind w:right="-1"/>
        <w:jc w:val="center"/>
        <w:rPr>
          <w:sz w:val="24"/>
          <w:szCs w:val="24"/>
        </w:rPr>
      </w:pPr>
      <w:r w:rsidRPr="00847E0A">
        <w:rPr>
          <w:sz w:val="24"/>
          <w:szCs w:val="24"/>
        </w:rPr>
        <w:t>Компьютерный набор, верстка</w:t>
      </w:r>
    </w:p>
    <w:p w14:paraId="01BE05AF" w14:textId="77777777" w:rsidR="004B12B1" w:rsidRPr="00847E0A" w:rsidRDefault="004B12B1" w:rsidP="004B12B1">
      <w:pPr>
        <w:pStyle w:val="a8"/>
        <w:numPr>
          <w:ilvl w:val="0"/>
          <w:numId w:val="8"/>
        </w:numPr>
        <w:ind w:right="-1"/>
        <w:jc w:val="center"/>
        <w:rPr>
          <w:sz w:val="24"/>
          <w:szCs w:val="24"/>
        </w:rPr>
      </w:pPr>
      <w:r w:rsidRPr="00847E0A">
        <w:rPr>
          <w:sz w:val="24"/>
          <w:szCs w:val="24"/>
        </w:rPr>
        <w:t xml:space="preserve">Формат 60х90/16. Гарнитура </w:t>
      </w:r>
      <w:r w:rsidRPr="00847E0A">
        <w:rPr>
          <w:i/>
          <w:sz w:val="24"/>
          <w:szCs w:val="24"/>
          <w:lang w:val="en-US"/>
        </w:rPr>
        <w:t>Times</w:t>
      </w:r>
      <w:r w:rsidRPr="00847E0A">
        <w:rPr>
          <w:i/>
          <w:sz w:val="24"/>
          <w:szCs w:val="24"/>
        </w:rPr>
        <w:t xml:space="preserve"> </w:t>
      </w:r>
      <w:r w:rsidRPr="00847E0A">
        <w:rPr>
          <w:i/>
          <w:sz w:val="24"/>
          <w:szCs w:val="24"/>
          <w:lang w:val="en-US"/>
        </w:rPr>
        <w:t>New</w:t>
      </w:r>
      <w:r w:rsidRPr="00847E0A">
        <w:rPr>
          <w:i/>
          <w:sz w:val="24"/>
          <w:szCs w:val="24"/>
        </w:rPr>
        <w:t xml:space="preserve"> </w:t>
      </w:r>
      <w:r w:rsidRPr="00847E0A">
        <w:rPr>
          <w:i/>
          <w:sz w:val="24"/>
          <w:szCs w:val="24"/>
          <w:lang w:val="en-US"/>
        </w:rPr>
        <w:t>Roman</w:t>
      </w:r>
    </w:p>
    <w:p w14:paraId="71ECCDB5" w14:textId="26E4E68A" w:rsidR="004B12B1" w:rsidRPr="00847E0A" w:rsidRDefault="004B12B1" w:rsidP="004B12B1">
      <w:pPr>
        <w:pStyle w:val="a8"/>
        <w:numPr>
          <w:ilvl w:val="0"/>
          <w:numId w:val="8"/>
        </w:numPr>
        <w:ind w:right="-1"/>
        <w:jc w:val="center"/>
        <w:rPr>
          <w:sz w:val="24"/>
          <w:szCs w:val="24"/>
        </w:rPr>
      </w:pPr>
      <w:proofErr w:type="spellStart"/>
      <w:r w:rsidRPr="00847E0A">
        <w:rPr>
          <w:sz w:val="24"/>
          <w:szCs w:val="24"/>
        </w:rPr>
        <w:t>Усл</w:t>
      </w:r>
      <w:proofErr w:type="spellEnd"/>
      <w:r w:rsidRPr="00847E0A">
        <w:rPr>
          <w:sz w:val="24"/>
          <w:szCs w:val="24"/>
        </w:rPr>
        <w:t xml:space="preserve">. </w:t>
      </w:r>
      <w:proofErr w:type="spellStart"/>
      <w:r w:rsidRPr="00847E0A">
        <w:rPr>
          <w:sz w:val="24"/>
          <w:szCs w:val="24"/>
        </w:rPr>
        <w:t>п.л</w:t>
      </w:r>
      <w:proofErr w:type="spellEnd"/>
      <w:r w:rsidRPr="00847E0A">
        <w:rPr>
          <w:sz w:val="24"/>
          <w:szCs w:val="24"/>
        </w:rPr>
        <w:t xml:space="preserve">. </w:t>
      </w:r>
      <w:r w:rsidR="002B180C">
        <w:rPr>
          <w:sz w:val="24"/>
          <w:szCs w:val="24"/>
        </w:rPr>
        <w:t>1</w:t>
      </w:r>
      <w:r w:rsidRPr="00847E0A">
        <w:rPr>
          <w:sz w:val="24"/>
          <w:szCs w:val="24"/>
        </w:rPr>
        <w:t>,</w:t>
      </w:r>
      <w:r w:rsidR="002B180C">
        <w:rPr>
          <w:sz w:val="24"/>
          <w:szCs w:val="24"/>
        </w:rPr>
        <w:t>4</w:t>
      </w:r>
      <w:r w:rsidRPr="00847E0A">
        <w:rPr>
          <w:color w:val="FF0000"/>
          <w:sz w:val="24"/>
          <w:szCs w:val="24"/>
        </w:rPr>
        <w:t>.</w:t>
      </w:r>
      <w:r w:rsidRPr="00847E0A">
        <w:rPr>
          <w:sz w:val="24"/>
          <w:szCs w:val="24"/>
        </w:rPr>
        <w:t xml:space="preserve"> Изд. № - 202</w:t>
      </w:r>
      <w:r w:rsidR="002B180C">
        <w:rPr>
          <w:sz w:val="24"/>
          <w:szCs w:val="24"/>
        </w:rPr>
        <w:t>3</w:t>
      </w:r>
      <w:r w:rsidRPr="00847E0A">
        <w:rPr>
          <w:sz w:val="24"/>
          <w:szCs w:val="24"/>
        </w:rPr>
        <w:t>. Тираж экз.</w:t>
      </w:r>
    </w:p>
    <w:p w14:paraId="249C8F5F" w14:textId="77777777" w:rsidR="004B12B1" w:rsidRPr="00847E0A" w:rsidRDefault="004B12B1" w:rsidP="004B12B1">
      <w:pPr>
        <w:pStyle w:val="a8"/>
        <w:numPr>
          <w:ilvl w:val="0"/>
          <w:numId w:val="8"/>
        </w:numPr>
        <w:ind w:right="-1"/>
        <w:jc w:val="center"/>
        <w:rPr>
          <w:sz w:val="24"/>
          <w:szCs w:val="24"/>
        </w:rPr>
      </w:pPr>
    </w:p>
    <w:p w14:paraId="2534E83C" w14:textId="77777777" w:rsidR="004B12B1" w:rsidRPr="00847E0A" w:rsidRDefault="004B12B1" w:rsidP="004B12B1">
      <w:pPr>
        <w:pStyle w:val="a8"/>
        <w:numPr>
          <w:ilvl w:val="0"/>
          <w:numId w:val="8"/>
        </w:numPr>
        <w:ind w:right="-1"/>
        <w:jc w:val="center"/>
        <w:rPr>
          <w:sz w:val="24"/>
          <w:szCs w:val="24"/>
        </w:rPr>
      </w:pPr>
      <w:r w:rsidRPr="00847E0A">
        <w:rPr>
          <w:sz w:val="24"/>
          <w:szCs w:val="24"/>
        </w:rPr>
        <w:t>Отпечатано в Финансовом университете</w:t>
      </w:r>
    </w:p>
    <w:p w14:paraId="79BE0C87" w14:textId="77777777" w:rsidR="004B12B1" w:rsidRPr="00847E0A" w:rsidRDefault="004B12B1" w:rsidP="004B12B1">
      <w:pPr>
        <w:pStyle w:val="a8"/>
        <w:numPr>
          <w:ilvl w:val="0"/>
          <w:numId w:val="8"/>
        </w:numPr>
        <w:jc w:val="right"/>
        <w:rPr>
          <w:sz w:val="24"/>
          <w:szCs w:val="24"/>
        </w:rPr>
      </w:pPr>
    </w:p>
    <w:p w14:paraId="0AF382DE" w14:textId="77777777" w:rsidR="004B12B1" w:rsidRPr="00847E0A" w:rsidRDefault="004B12B1" w:rsidP="004B12B1">
      <w:pPr>
        <w:pStyle w:val="a8"/>
        <w:numPr>
          <w:ilvl w:val="0"/>
          <w:numId w:val="8"/>
        </w:numPr>
        <w:jc w:val="right"/>
        <w:rPr>
          <w:sz w:val="24"/>
          <w:szCs w:val="24"/>
        </w:rPr>
      </w:pPr>
    </w:p>
    <w:p w14:paraId="3AF040D0" w14:textId="77777777" w:rsidR="004B12B1" w:rsidRPr="00847E0A" w:rsidRDefault="004B12B1" w:rsidP="004B12B1">
      <w:pPr>
        <w:pStyle w:val="a8"/>
        <w:numPr>
          <w:ilvl w:val="0"/>
          <w:numId w:val="8"/>
        </w:numPr>
        <w:jc w:val="right"/>
        <w:rPr>
          <w:sz w:val="24"/>
          <w:szCs w:val="24"/>
        </w:rPr>
      </w:pPr>
    </w:p>
    <w:p w14:paraId="2DF32DF3" w14:textId="77777777" w:rsidR="004B12B1" w:rsidRPr="00847E0A" w:rsidRDefault="004B12B1" w:rsidP="004B12B1">
      <w:pPr>
        <w:pStyle w:val="a8"/>
        <w:numPr>
          <w:ilvl w:val="0"/>
          <w:numId w:val="8"/>
        </w:numPr>
        <w:jc w:val="right"/>
        <w:rPr>
          <w:sz w:val="24"/>
          <w:szCs w:val="24"/>
        </w:rPr>
      </w:pPr>
    </w:p>
    <w:p w14:paraId="65369A91" w14:textId="66965EEA" w:rsidR="004B12B1" w:rsidRPr="00847E0A" w:rsidRDefault="004B12B1" w:rsidP="004B12B1">
      <w:pPr>
        <w:pStyle w:val="a8"/>
        <w:numPr>
          <w:ilvl w:val="0"/>
          <w:numId w:val="8"/>
        </w:numPr>
        <w:jc w:val="right"/>
        <w:rPr>
          <w:sz w:val="24"/>
          <w:szCs w:val="24"/>
        </w:rPr>
      </w:pPr>
      <w:r w:rsidRPr="00847E0A">
        <w:rPr>
          <w:b/>
          <w:sz w:val="24"/>
          <w:szCs w:val="24"/>
        </w:rPr>
        <w:t xml:space="preserve">© </w:t>
      </w:r>
      <w:r w:rsidR="00C95B9F">
        <w:rPr>
          <w:b/>
          <w:sz w:val="24"/>
          <w:szCs w:val="24"/>
        </w:rPr>
        <w:t>Филиппова Ю.А.</w:t>
      </w:r>
      <w:r w:rsidRPr="00847E0A">
        <w:rPr>
          <w:b/>
          <w:sz w:val="24"/>
          <w:szCs w:val="24"/>
        </w:rPr>
        <w:t xml:space="preserve"> 2023 </w:t>
      </w:r>
    </w:p>
    <w:p w14:paraId="7AD49DF7" w14:textId="77777777" w:rsidR="004B12B1" w:rsidRPr="00847E0A" w:rsidRDefault="004B12B1" w:rsidP="004B12B1">
      <w:pPr>
        <w:pStyle w:val="a8"/>
        <w:numPr>
          <w:ilvl w:val="0"/>
          <w:numId w:val="8"/>
        </w:numPr>
        <w:jc w:val="right"/>
        <w:rPr>
          <w:sz w:val="24"/>
          <w:szCs w:val="24"/>
        </w:rPr>
      </w:pPr>
      <w:r w:rsidRPr="00847E0A">
        <w:rPr>
          <w:b/>
          <w:sz w:val="24"/>
          <w:szCs w:val="24"/>
        </w:rPr>
        <w:t>© Финансовый университет, 2023</w:t>
      </w:r>
    </w:p>
    <w:p w14:paraId="49BCFF25" w14:textId="77777777" w:rsidR="004B12B1" w:rsidRPr="00847E0A" w:rsidRDefault="004B12B1">
      <w:pPr>
        <w:keepNext/>
        <w:keepLines/>
        <w:widowControl/>
        <w:pBdr>
          <w:top w:val="nil"/>
          <w:left w:val="nil"/>
          <w:bottom w:val="nil"/>
          <w:right w:val="nil"/>
          <w:between w:val="nil"/>
        </w:pBdr>
        <w:spacing w:before="240" w:line="259" w:lineRule="auto"/>
        <w:jc w:val="center"/>
        <w:rPr>
          <w:b/>
          <w:color w:val="000000"/>
          <w:sz w:val="28"/>
          <w:szCs w:val="28"/>
        </w:rPr>
      </w:pPr>
    </w:p>
    <w:p w14:paraId="7295165D" w14:textId="77777777" w:rsidR="006F4AAF" w:rsidRPr="00847E0A" w:rsidRDefault="00B30495">
      <w:pPr>
        <w:keepNext/>
        <w:keepLines/>
        <w:widowControl/>
        <w:pBdr>
          <w:top w:val="nil"/>
          <w:left w:val="nil"/>
          <w:bottom w:val="nil"/>
          <w:right w:val="nil"/>
          <w:between w:val="nil"/>
        </w:pBdr>
        <w:spacing w:before="240" w:line="259" w:lineRule="auto"/>
        <w:jc w:val="center"/>
        <w:rPr>
          <w:b/>
          <w:color w:val="000000"/>
          <w:sz w:val="28"/>
          <w:szCs w:val="28"/>
        </w:rPr>
      </w:pPr>
      <w:r w:rsidRPr="00847E0A">
        <w:rPr>
          <w:b/>
          <w:color w:val="000000"/>
          <w:sz w:val="28"/>
          <w:szCs w:val="28"/>
        </w:rPr>
        <w:t>Содержание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1"/>
        <w:gridCol w:w="7844"/>
        <w:gridCol w:w="703"/>
      </w:tblGrid>
      <w:tr w:rsidR="000119D1" w:rsidRPr="00847E0A" w14:paraId="4A0006A2" w14:textId="77777777" w:rsidTr="000119D1">
        <w:tc>
          <w:tcPr>
            <w:tcW w:w="801" w:type="dxa"/>
          </w:tcPr>
          <w:p w14:paraId="5C87EB83" w14:textId="77777777" w:rsidR="000119D1" w:rsidRPr="00847E0A" w:rsidRDefault="000119D1" w:rsidP="000C13E1">
            <w:pPr>
              <w:rPr>
                <w:sz w:val="26"/>
                <w:szCs w:val="26"/>
              </w:rPr>
            </w:pPr>
            <w:r w:rsidRPr="00847E0A">
              <w:rPr>
                <w:sz w:val="26"/>
                <w:szCs w:val="26"/>
              </w:rPr>
              <w:t>1.</w:t>
            </w:r>
          </w:p>
        </w:tc>
        <w:tc>
          <w:tcPr>
            <w:tcW w:w="7844" w:type="dxa"/>
          </w:tcPr>
          <w:p w14:paraId="6562F8FF" w14:textId="77777777" w:rsidR="000119D1" w:rsidRPr="00847E0A" w:rsidRDefault="000119D1" w:rsidP="000C13E1">
            <w:pPr>
              <w:rPr>
                <w:sz w:val="26"/>
                <w:szCs w:val="26"/>
              </w:rPr>
            </w:pPr>
            <w:r w:rsidRPr="00847E0A">
              <w:rPr>
                <w:sz w:val="26"/>
                <w:szCs w:val="26"/>
              </w:rPr>
              <w:t>Наименование дисциплины</w:t>
            </w:r>
          </w:p>
        </w:tc>
        <w:tc>
          <w:tcPr>
            <w:tcW w:w="703" w:type="dxa"/>
          </w:tcPr>
          <w:p w14:paraId="20F74ADF" w14:textId="0A674911" w:rsidR="000119D1" w:rsidRPr="00847E0A" w:rsidRDefault="00763271" w:rsidP="000C13E1">
            <w:pPr>
              <w:rPr>
                <w:sz w:val="26"/>
                <w:szCs w:val="26"/>
              </w:rPr>
            </w:pPr>
            <w:r>
              <w:rPr>
                <w:sz w:val="26"/>
                <w:szCs w:val="26"/>
              </w:rPr>
              <w:t>4</w:t>
            </w:r>
          </w:p>
        </w:tc>
      </w:tr>
      <w:tr w:rsidR="000119D1" w:rsidRPr="00847E0A" w14:paraId="302EDBE1" w14:textId="77777777" w:rsidTr="000119D1">
        <w:tc>
          <w:tcPr>
            <w:tcW w:w="801" w:type="dxa"/>
          </w:tcPr>
          <w:p w14:paraId="7E0B4279" w14:textId="77777777" w:rsidR="000119D1" w:rsidRPr="00847E0A" w:rsidRDefault="000119D1" w:rsidP="000C13E1">
            <w:pPr>
              <w:rPr>
                <w:sz w:val="26"/>
                <w:szCs w:val="26"/>
              </w:rPr>
            </w:pPr>
            <w:r w:rsidRPr="00847E0A">
              <w:rPr>
                <w:sz w:val="26"/>
                <w:szCs w:val="26"/>
              </w:rPr>
              <w:t>2.</w:t>
            </w:r>
          </w:p>
        </w:tc>
        <w:tc>
          <w:tcPr>
            <w:tcW w:w="7844" w:type="dxa"/>
          </w:tcPr>
          <w:p w14:paraId="1102230E" w14:textId="77777777" w:rsidR="000119D1" w:rsidRPr="00847E0A" w:rsidRDefault="000119D1" w:rsidP="000C13E1">
            <w:pPr>
              <w:rPr>
                <w:sz w:val="26"/>
                <w:szCs w:val="26"/>
              </w:rPr>
            </w:pPr>
            <w:r w:rsidRPr="00847E0A">
              <w:rPr>
                <w:sz w:val="26"/>
                <w:szCs w:val="26"/>
              </w:rPr>
              <w:t>Перечень планируемых результатов освоения образовательной программ (перечень компетенций) с указанием индикаторов их достижения и планируемых результатов обучения по дисциплине</w:t>
            </w:r>
          </w:p>
        </w:tc>
        <w:tc>
          <w:tcPr>
            <w:tcW w:w="703" w:type="dxa"/>
          </w:tcPr>
          <w:p w14:paraId="1A0796BF" w14:textId="293FE49A" w:rsidR="000119D1" w:rsidRPr="00847E0A" w:rsidRDefault="00763271" w:rsidP="000C13E1">
            <w:pPr>
              <w:rPr>
                <w:sz w:val="26"/>
                <w:szCs w:val="26"/>
              </w:rPr>
            </w:pPr>
            <w:r>
              <w:rPr>
                <w:sz w:val="26"/>
                <w:szCs w:val="26"/>
              </w:rPr>
              <w:t>4</w:t>
            </w:r>
          </w:p>
        </w:tc>
      </w:tr>
      <w:tr w:rsidR="000119D1" w:rsidRPr="00847E0A" w14:paraId="5D11695D" w14:textId="77777777" w:rsidTr="000119D1">
        <w:tc>
          <w:tcPr>
            <w:tcW w:w="801" w:type="dxa"/>
          </w:tcPr>
          <w:p w14:paraId="10B60CF3" w14:textId="77777777" w:rsidR="000119D1" w:rsidRPr="00847E0A" w:rsidRDefault="000119D1" w:rsidP="000C13E1">
            <w:pPr>
              <w:rPr>
                <w:sz w:val="26"/>
                <w:szCs w:val="26"/>
              </w:rPr>
            </w:pPr>
            <w:r w:rsidRPr="00847E0A">
              <w:rPr>
                <w:sz w:val="26"/>
                <w:szCs w:val="26"/>
              </w:rPr>
              <w:t>3.</w:t>
            </w:r>
          </w:p>
        </w:tc>
        <w:tc>
          <w:tcPr>
            <w:tcW w:w="7844" w:type="dxa"/>
          </w:tcPr>
          <w:p w14:paraId="331B8152" w14:textId="77777777" w:rsidR="000119D1" w:rsidRPr="00847E0A" w:rsidRDefault="000119D1" w:rsidP="000C13E1">
            <w:pPr>
              <w:rPr>
                <w:sz w:val="26"/>
                <w:szCs w:val="26"/>
              </w:rPr>
            </w:pPr>
            <w:r w:rsidRPr="00847E0A">
              <w:rPr>
                <w:sz w:val="26"/>
                <w:szCs w:val="26"/>
              </w:rPr>
              <w:t>Место дисциплины в структуре образовательной программы</w:t>
            </w:r>
          </w:p>
        </w:tc>
        <w:tc>
          <w:tcPr>
            <w:tcW w:w="703" w:type="dxa"/>
          </w:tcPr>
          <w:p w14:paraId="413D05B9" w14:textId="149339FE" w:rsidR="000119D1" w:rsidRPr="00847E0A" w:rsidRDefault="00E04AF8" w:rsidP="000C13E1">
            <w:pPr>
              <w:rPr>
                <w:sz w:val="26"/>
                <w:szCs w:val="26"/>
              </w:rPr>
            </w:pPr>
            <w:r>
              <w:rPr>
                <w:sz w:val="26"/>
                <w:szCs w:val="26"/>
              </w:rPr>
              <w:t>6</w:t>
            </w:r>
          </w:p>
        </w:tc>
      </w:tr>
      <w:tr w:rsidR="000119D1" w:rsidRPr="00847E0A" w14:paraId="18E3998F" w14:textId="77777777" w:rsidTr="000119D1">
        <w:tc>
          <w:tcPr>
            <w:tcW w:w="801" w:type="dxa"/>
          </w:tcPr>
          <w:p w14:paraId="000408DA" w14:textId="77777777" w:rsidR="000119D1" w:rsidRPr="00847E0A" w:rsidRDefault="000119D1" w:rsidP="000C13E1">
            <w:pPr>
              <w:rPr>
                <w:sz w:val="26"/>
                <w:szCs w:val="26"/>
              </w:rPr>
            </w:pPr>
            <w:r w:rsidRPr="00847E0A">
              <w:rPr>
                <w:sz w:val="26"/>
                <w:szCs w:val="26"/>
              </w:rPr>
              <w:t>4.</w:t>
            </w:r>
          </w:p>
        </w:tc>
        <w:tc>
          <w:tcPr>
            <w:tcW w:w="7844" w:type="dxa"/>
          </w:tcPr>
          <w:p w14:paraId="35D45489" w14:textId="77777777" w:rsidR="000119D1" w:rsidRPr="00847E0A" w:rsidRDefault="000119D1" w:rsidP="000C13E1">
            <w:pPr>
              <w:rPr>
                <w:sz w:val="26"/>
                <w:szCs w:val="26"/>
              </w:rPr>
            </w:pPr>
            <w:r w:rsidRPr="00847E0A">
              <w:rPr>
                <w:sz w:val="26"/>
                <w:szCs w:val="26"/>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3" w:type="dxa"/>
          </w:tcPr>
          <w:p w14:paraId="2DBBCE3C" w14:textId="55D39E62" w:rsidR="000119D1" w:rsidRPr="00847E0A" w:rsidRDefault="00E04AF8" w:rsidP="000C13E1">
            <w:pPr>
              <w:rPr>
                <w:sz w:val="26"/>
                <w:szCs w:val="26"/>
              </w:rPr>
            </w:pPr>
            <w:r>
              <w:rPr>
                <w:sz w:val="26"/>
                <w:szCs w:val="26"/>
              </w:rPr>
              <w:t>6</w:t>
            </w:r>
          </w:p>
        </w:tc>
      </w:tr>
      <w:tr w:rsidR="000119D1" w:rsidRPr="00847E0A" w14:paraId="6A930EC0" w14:textId="77777777" w:rsidTr="000119D1">
        <w:tc>
          <w:tcPr>
            <w:tcW w:w="801" w:type="dxa"/>
          </w:tcPr>
          <w:p w14:paraId="6E86BA8B" w14:textId="77777777" w:rsidR="000119D1" w:rsidRPr="00847E0A" w:rsidRDefault="000119D1" w:rsidP="000C13E1">
            <w:pPr>
              <w:rPr>
                <w:sz w:val="26"/>
                <w:szCs w:val="26"/>
              </w:rPr>
            </w:pPr>
            <w:r w:rsidRPr="00847E0A">
              <w:rPr>
                <w:sz w:val="26"/>
                <w:szCs w:val="26"/>
              </w:rPr>
              <w:t>5.</w:t>
            </w:r>
          </w:p>
        </w:tc>
        <w:tc>
          <w:tcPr>
            <w:tcW w:w="7844" w:type="dxa"/>
          </w:tcPr>
          <w:p w14:paraId="41AF5E28" w14:textId="77777777" w:rsidR="000119D1" w:rsidRPr="00847E0A" w:rsidRDefault="000119D1" w:rsidP="000C13E1">
            <w:pPr>
              <w:rPr>
                <w:sz w:val="26"/>
                <w:szCs w:val="26"/>
              </w:rPr>
            </w:pPr>
            <w:r w:rsidRPr="00847E0A">
              <w:rPr>
                <w:sz w:val="26"/>
                <w:szCs w:val="26"/>
              </w:rPr>
              <w:t>Содержание дисциплины, структурирование по темам (разделам) дисциплины с указанием их объемов (в академических часах) и видов занятий</w:t>
            </w:r>
          </w:p>
        </w:tc>
        <w:tc>
          <w:tcPr>
            <w:tcW w:w="703" w:type="dxa"/>
          </w:tcPr>
          <w:p w14:paraId="7FBC0184" w14:textId="285EEC8F" w:rsidR="000119D1" w:rsidRPr="00847E0A" w:rsidRDefault="00E04AF8" w:rsidP="000C13E1">
            <w:pPr>
              <w:rPr>
                <w:sz w:val="26"/>
                <w:szCs w:val="26"/>
              </w:rPr>
            </w:pPr>
            <w:r>
              <w:rPr>
                <w:sz w:val="26"/>
                <w:szCs w:val="26"/>
              </w:rPr>
              <w:t>6</w:t>
            </w:r>
          </w:p>
        </w:tc>
      </w:tr>
      <w:tr w:rsidR="000119D1" w:rsidRPr="00847E0A" w14:paraId="118D3107" w14:textId="77777777" w:rsidTr="000119D1">
        <w:tc>
          <w:tcPr>
            <w:tcW w:w="801" w:type="dxa"/>
          </w:tcPr>
          <w:p w14:paraId="26A9C7E0" w14:textId="77777777" w:rsidR="000119D1" w:rsidRPr="00847E0A" w:rsidRDefault="000119D1" w:rsidP="000C13E1">
            <w:pPr>
              <w:rPr>
                <w:sz w:val="26"/>
                <w:szCs w:val="26"/>
              </w:rPr>
            </w:pPr>
            <w:r w:rsidRPr="00847E0A">
              <w:rPr>
                <w:sz w:val="26"/>
                <w:szCs w:val="26"/>
              </w:rPr>
              <w:t>5.1.</w:t>
            </w:r>
          </w:p>
        </w:tc>
        <w:tc>
          <w:tcPr>
            <w:tcW w:w="7844" w:type="dxa"/>
          </w:tcPr>
          <w:p w14:paraId="5A6593F8" w14:textId="77777777" w:rsidR="000119D1" w:rsidRPr="00847E0A" w:rsidRDefault="000119D1" w:rsidP="000C13E1">
            <w:pPr>
              <w:rPr>
                <w:sz w:val="26"/>
                <w:szCs w:val="26"/>
              </w:rPr>
            </w:pPr>
            <w:r w:rsidRPr="00847E0A">
              <w:rPr>
                <w:sz w:val="26"/>
                <w:szCs w:val="26"/>
              </w:rPr>
              <w:t>Содержание дисциплины</w:t>
            </w:r>
          </w:p>
        </w:tc>
        <w:tc>
          <w:tcPr>
            <w:tcW w:w="703" w:type="dxa"/>
          </w:tcPr>
          <w:p w14:paraId="05EA88C2" w14:textId="2395E0B9" w:rsidR="000119D1" w:rsidRPr="00847E0A" w:rsidRDefault="00E04AF8" w:rsidP="000C13E1">
            <w:pPr>
              <w:rPr>
                <w:sz w:val="26"/>
                <w:szCs w:val="26"/>
              </w:rPr>
            </w:pPr>
            <w:r>
              <w:rPr>
                <w:sz w:val="26"/>
                <w:szCs w:val="26"/>
              </w:rPr>
              <w:t>6</w:t>
            </w:r>
          </w:p>
        </w:tc>
      </w:tr>
      <w:tr w:rsidR="000119D1" w:rsidRPr="00847E0A" w14:paraId="6A5C3CC5" w14:textId="77777777" w:rsidTr="000119D1">
        <w:tc>
          <w:tcPr>
            <w:tcW w:w="801" w:type="dxa"/>
          </w:tcPr>
          <w:p w14:paraId="709E9602" w14:textId="77777777" w:rsidR="000119D1" w:rsidRPr="00847E0A" w:rsidRDefault="000119D1" w:rsidP="000C13E1">
            <w:pPr>
              <w:rPr>
                <w:sz w:val="26"/>
                <w:szCs w:val="26"/>
              </w:rPr>
            </w:pPr>
            <w:r w:rsidRPr="00847E0A">
              <w:rPr>
                <w:sz w:val="26"/>
                <w:szCs w:val="26"/>
              </w:rPr>
              <w:t>5.2.</w:t>
            </w:r>
          </w:p>
        </w:tc>
        <w:tc>
          <w:tcPr>
            <w:tcW w:w="7844" w:type="dxa"/>
          </w:tcPr>
          <w:p w14:paraId="0EEDBAF9" w14:textId="77777777" w:rsidR="000119D1" w:rsidRPr="00847E0A" w:rsidRDefault="000119D1" w:rsidP="000C13E1">
            <w:pPr>
              <w:rPr>
                <w:sz w:val="26"/>
                <w:szCs w:val="26"/>
              </w:rPr>
            </w:pPr>
            <w:r w:rsidRPr="00847E0A">
              <w:rPr>
                <w:sz w:val="26"/>
                <w:szCs w:val="26"/>
              </w:rPr>
              <w:t>Учебно-методический план</w:t>
            </w:r>
          </w:p>
        </w:tc>
        <w:tc>
          <w:tcPr>
            <w:tcW w:w="703" w:type="dxa"/>
          </w:tcPr>
          <w:p w14:paraId="512A99D4" w14:textId="47989919" w:rsidR="000119D1" w:rsidRPr="00847E0A" w:rsidRDefault="00E04AF8" w:rsidP="000C13E1">
            <w:pPr>
              <w:rPr>
                <w:sz w:val="26"/>
                <w:szCs w:val="26"/>
              </w:rPr>
            </w:pPr>
            <w:r>
              <w:rPr>
                <w:sz w:val="26"/>
                <w:szCs w:val="26"/>
              </w:rPr>
              <w:t>8</w:t>
            </w:r>
          </w:p>
        </w:tc>
      </w:tr>
      <w:tr w:rsidR="000119D1" w:rsidRPr="00847E0A" w14:paraId="141BDE67" w14:textId="77777777" w:rsidTr="000119D1">
        <w:tc>
          <w:tcPr>
            <w:tcW w:w="801" w:type="dxa"/>
          </w:tcPr>
          <w:p w14:paraId="6F943AD7" w14:textId="77777777" w:rsidR="000119D1" w:rsidRPr="00847E0A" w:rsidRDefault="000119D1" w:rsidP="000C13E1">
            <w:pPr>
              <w:rPr>
                <w:sz w:val="26"/>
                <w:szCs w:val="26"/>
              </w:rPr>
            </w:pPr>
            <w:r w:rsidRPr="00847E0A">
              <w:rPr>
                <w:sz w:val="26"/>
                <w:szCs w:val="26"/>
              </w:rPr>
              <w:t>5.3.</w:t>
            </w:r>
          </w:p>
        </w:tc>
        <w:tc>
          <w:tcPr>
            <w:tcW w:w="7844" w:type="dxa"/>
          </w:tcPr>
          <w:p w14:paraId="24A22BD0" w14:textId="77777777" w:rsidR="000119D1" w:rsidRPr="00847E0A" w:rsidRDefault="000119D1" w:rsidP="000C13E1">
            <w:pPr>
              <w:rPr>
                <w:sz w:val="26"/>
                <w:szCs w:val="26"/>
              </w:rPr>
            </w:pPr>
            <w:r w:rsidRPr="00847E0A">
              <w:rPr>
                <w:sz w:val="26"/>
                <w:szCs w:val="26"/>
              </w:rPr>
              <w:t>Содержание семинаров, практических занятий</w:t>
            </w:r>
          </w:p>
        </w:tc>
        <w:tc>
          <w:tcPr>
            <w:tcW w:w="703" w:type="dxa"/>
          </w:tcPr>
          <w:p w14:paraId="7C779F01" w14:textId="06D637BA" w:rsidR="000119D1" w:rsidRPr="00847E0A" w:rsidRDefault="000119D1" w:rsidP="00E04AF8">
            <w:pPr>
              <w:rPr>
                <w:sz w:val="26"/>
                <w:szCs w:val="26"/>
              </w:rPr>
            </w:pPr>
            <w:r w:rsidRPr="00847E0A">
              <w:rPr>
                <w:sz w:val="26"/>
                <w:szCs w:val="26"/>
              </w:rPr>
              <w:t>1</w:t>
            </w:r>
            <w:r w:rsidR="00E04AF8">
              <w:rPr>
                <w:sz w:val="26"/>
                <w:szCs w:val="26"/>
              </w:rPr>
              <w:t>0</w:t>
            </w:r>
          </w:p>
        </w:tc>
      </w:tr>
      <w:tr w:rsidR="000119D1" w:rsidRPr="00847E0A" w14:paraId="03B29B82" w14:textId="77777777" w:rsidTr="000119D1">
        <w:tc>
          <w:tcPr>
            <w:tcW w:w="801" w:type="dxa"/>
          </w:tcPr>
          <w:p w14:paraId="0C2FE4C5" w14:textId="77777777" w:rsidR="000119D1" w:rsidRPr="00847E0A" w:rsidRDefault="000119D1" w:rsidP="000C13E1">
            <w:pPr>
              <w:rPr>
                <w:sz w:val="26"/>
                <w:szCs w:val="26"/>
              </w:rPr>
            </w:pPr>
            <w:r w:rsidRPr="00847E0A">
              <w:rPr>
                <w:sz w:val="26"/>
                <w:szCs w:val="26"/>
              </w:rPr>
              <w:t>6.</w:t>
            </w:r>
          </w:p>
        </w:tc>
        <w:tc>
          <w:tcPr>
            <w:tcW w:w="7844" w:type="dxa"/>
          </w:tcPr>
          <w:p w14:paraId="24681AC2" w14:textId="77777777" w:rsidR="000119D1" w:rsidRPr="00847E0A" w:rsidRDefault="000119D1" w:rsidP="000C13E1">
            <w:pPr>
              <w:rPr>
                <w:sz w:val="26"/>
                <w:szCs w:val="26"/>
              </w:rPr>
            </w:pPr>
            <w:r w:rsidRPr="00847E0A">
              <w:rPr>
                <w:sz w:val="26"/>
                <w:szCs w:val="26"/>
              </w:rPr>
              <w:t>Перечень учебно-методического обеспечения для самостоятельной работы обучающихся по дисциплине</w:t>
            </w:r>
          </w:p>
        </w:tc>
        <w:tc>
          <w:tcPr>
            <w:tcW w:w="703" w:type="dxa"/>
          </w:tcPr>
          <w:p w14:paraId="48D73900" w14:textId="0111D924" w:rsidR="000119D1" w:rsidRPr="00847E0A" w:rsidRDefault="000119D1" w:rsidP="00E04AF8">
            <w:pPr>
              <w:rPr>
                <w:sz w:val="26"/>
                <w:szCs w:val="26"/>
              </w:rPr>
            </w:pPr>
            <w:r w:rsidRPr="00847E0A">
              <w:rPr>
                <w:sz w:val="26"/>
                <w:szCs w:val="26"/>
              </w:rPr>
              <w:t>1</w:t>
            </w:r>
            <w:r w:rsidR="00E04AF8">
              <w:rPr>
                <w:sz w:val="26"/>
                <w:szCs w:val="26"/>
              </w:rPr>
              <w:t>1</w:t>
            </w:r>
          </w:p>
        </w:tc>
      </w:tr>
      <w:tr w:rsidR="000119D1" w:rsidRPr="00847E0A" w14:paraId="4B275A54" w14:textId="77777777" w:rsidTr="000119D1">
        <w:tc>
          <w:tcPr>
            <w:tcW w:w="801" w:type="dxa"/>
          </w:tcPr>
          <w:p w14:paraId="760469EB" w14:textId="77777777" w:rsidR="000119D1" w:rsidRPr="00847E0A" w:rsidRDefault="000119D1" w:rsidP="000C13E1">
            <w:pPr>
              <w:rPr>
                <w:sz w:val="26"/>
                <w:szCs w:val="26"/>
              </w:rPr>
            </w:pPr>
            <w:r w:rsidRPr="00847E0A">
              <w:rPr>
                <w:sz w:val="26"/>
                <w:szCs w:val="26"/>
              </w:rPr>
              <w:t>6.1.</w:t>
            </w:r>
          </w:p>
        </w:tc>
        <w:tc>
          <w:tcPr>
            <w:tcW w:w="7844" w:type="dxa"/>
          </w:tcPr>
          <w:p w14:paraId="22605635" w14:textId="77777777" w:rsidR="000119D1" w:rsidRPr="00847E0A" w:rsidRDefault="000119D1" w:rsidP="000C13E1">
            <w:pPr>
              <w:rPr>
                <w:sz w:val="26"/>
                <w:szCs w:val="26"/>
              </w:rPr>
            </w:pPr>
            <w:r w:rsidRPr="00847E0A">
              <w:rPr>
                <w:sz w:val="26"/>
                <w:szCs w:val="26"/>
              </w:rPr>
              <w:t>Перечень вопросов, отводимых на самостоятельное освоение дисциплины, формы внеаудиторной самостоятельной работы</w:t>
            </w:r>
          </w:p>
        </w:tc>
        <w:tc>
          <w:tcPr>
            <w:tcW w:w="703" w:type="dxa"/>
          </w:tcPr>
          <w:p w14:paraId="64D7F037" w14:textId="44B87CEC" w:rsidR="000119D1" w:rsidRPr="00847E0A" w:rsidRDefault="000119D1" w:rsidP="00E04AF8">
            <w:pPr>
              <w:rPr>
                <w:sz w:val="26"/>
                <w:szCs w:val="26"/>
              </w:rPr>
            </w:pPr>
            <w:r w:rsidRPr="00847E0A">
              <w:rPr>
                <w:sz w:val="26"/>
                <w:szCs w:val="26"/>
              </w:rPr>
              <w:t>1</w:t>
            </w:r>
            <w:r w:rsidR="00E04AF8">
              <w:rPr>
                <w:sz w:val="26"/>
                <w:szCs w:val="26"/>
              </w:rPr>
              <w:t>1</w:t>
            </w:r>
          </w:p>
        </w:tc>
      </w:tr>
      <w:tr w:rsidR="000119D1" w:rsidRPr="00847E0A" w14:paraId="255FB6D4" w14:textId="77777777" w:rsidTr="000119D1">
        <w:tc>
          <w:tcPr>
            <w:tcW w:w="801" w:type="dxa"/>
          </w:tcPr>
          <w:p w14:paraId="49EFA28C" w14:textId="77777777" w:rsidR="000119D1" w:rsidRPr="00847E0A" w:rsidRDefault="000119D1" w:rsidP="000C13E1">
            <w:pPr>
              <w:rPr>
                <w:sz w:val="26"/>
                <w:szCs w:val="26"/>
              </w:rPr>
            </w:pPr>
            <w:r w:rsidRPr="00847E0A">
              <w:rPr>
                <w:sz w:val="26"/>
                <w:szCs w:val="26"/>
              </w:rPr>
              <w:t>7.</w:t>
            </w:r>
          </w:p>
        </w:tc>
        <w:tc>
          <w:tcPr>
            <w:tcW w:w="7844" w:type="dxa"/>
          </w:tcPr>
          <w:p w14:paraId="093BB6A5" w14:textId="77777777" w:rsidR="000119D1" w:rsidRPr="00847E0A" w:rsidRDefault="000119D1" w:rsidP="000C13E1">
            <w:pPr>
              <w:rPr>
                <w:sz w:val="26"/>
                <w:szCs w:val="26"/>
              </w:rPr>
            </w:pPr>
            <w:r w:rsidRPr="00847E0A">
              <w:rPr>
                <w:sz w:val="26"/>
                <w:szCs w:val="26"/>
              </w:rPr>
              <w:t>Фонд оценочных средства для проведения промежуточной аттестации обучающихся по дисциплине</w:t>
            </w:r>
          </w:p>
        </w:tc>
        <w:tc>
          <w:tcPr>
            <w:tcW w:w="703" w:type="dxa"/>
          </w:tcPr>
          <w:p w14:paraId="52DA8CFD" w14:textId="6C363B01" w:rsidR="000119D1" w:rsidRPr="00847E0A" w:rsidRDefault="009C6319" w:rsidP="00E04AF8">
            <w:pPr>
              <w:rPr>
                <w:sz w:val="26"/>
                <w:szCs w:val="26"/>
              </w:rPr>
            </w:pPr>
            <w:r w:rsidRPr="00847E0A">
              <w:rPr>
                <w:sz w:val="26"/>
                <w:szCs w:val="26"/>
              </w:rPr>
              <w:t>1</w:t>
            </w:r>
            <w:r w:rsidR="00E04AF8">
              <w:rPr>
                <w:sz w:val="26"/>
                <w:szCs w:val="26"/>
              </w:rPr>
              <w:t>5</w:t>
            </w:r>
          </w:p>
        </w:tc>
      </w:tr>
      <w:tr w:rsidR="000119D1" w:rsidRPr="00847E0A" w14:paraId="6E2F1819" w14:textId="77777777" w:rsidTr="000119D1">
        <w:tc>
          <w:tcPr>
            <w:tcW w:w="801" w:type="dxa"/>
          </w:tcPr>
          <w:p w14:paraId="63F5B296" w14:textId="77777777" w:rsidR="000119D1" w:rsidRPr="00847E0A" w:rsidRDefault="000119D1" w:rsidP="000C13E1">
            <w:pPr>
              <w:rPr>
                <w:sz w:val="26"/>
                <w:szCs w:val="26"/>
              </w:rPr>
            </w:pPr>
            <w:r w:rsidRPr="00847E0A">
              <w:rPr>
                <w:sz w:val="26"/>
                <w:szCs w:val="26"/>
              </w:rPr>
              <w:t>7.1.</w:t>
            </w:r>
          </w:p>
        </w:tc>
        <w:tc>
          <w:tcPr>
            <w:tcW w:w="7844" w:type="dxa"/>
          </w:tcPr>
          <w:p w14:paraId="63D120F2" w14:textId="77777777" w:rsidR="000119D1" w:rsidRPr="00847E0A" w:rsidRDefault="000119D1" w:rsidP="000C13E1">
            <w:pPr>
              <w:rPr>
                <w:sz w:val="26"/>
                <w:szCs w:val="26"/>
              </w:rPr>
            </w:pPr>
            <w:r w:rsidRPr="00847E0A">
              <w:rPr>
                <w:sz w:val="26"/>
                <w:szCs w:val="26"/>
              </w:rPr>
              <w:t>Перечень компетенций с указанием этапов их формирования в процессе освоения образовательной программы</w:t>
            </w:r>
          </w:p>
        </w:tc>
        <w:tc>
          <w:tcPr>
            <w:tcW w:w="703" w:type="dxa"/>
          </w:tcPr>
          <w:p w14:paraId="68E9D8CD" w14:textId="2A148FA3" w:rsidR="000119D1" w:rsidRPr="00847E0A" w:rsidRDefault="009C6319" w:rsidP="00E04AF8">
            <w:pPr>
              <w:rPr>
                <w:sz w:val="26"/>
                <w:szCs w:val="26"/>
              </w:rPr>
            </w:pPr>
            <w:r w:rsidRPr="00847E0A">
              <w:rPr>
                <w:sz w:val="26"/>
                <w:szCs w:val="26"/>
              </w:rPr>
              <w:t>1</w:t>
            </w:r>
            <w:r w:rsidR="00E04AF8">
              <w:rPr>
                <w:sz w:val="26"/>
                <w:szCs w:val="26"/>
              </w:rPr>
              <w:t>5</w:t>
            </w:r>
          </w:p>
        </w:tc>
      </w:tr>
      <w:tr w:rsidR="000119D1" w:rsidRPr="00847E0A" w14:paraId="140989B1" w14:textId="77777777" w:rsidTr="000119D1">
        <w:tc>
          <w:tcPr>
            <w:tcW w:w="801" w:type="dxa"/>
          </w:tcPr>
          <w:p w14:paraId="1FBC58F1" w14:textId="77777777" w:rsidR="000119D1" w:rsidRPr="00847E0A" w:rsidRDefault="000119D1" w:rsidP="000C13E1">
            <w:pPr>
              <w:rPr>
                <w:sz w:val="26"/>
                <w:szCs w:val="26"/>
              </w:rPr>
            </w:pPr>
            <w:r w:rsidRPr="00847E0A">
              <w:rPr>
                <w:sz w:val="26"/>
                <w:szCs w:val="26"/>
              </w:rPr>
              <w:t>7.2.</w:t>
            </w:r>
          </w:p>
        </w:tc>
        <w:tc>
          <w:tcPr>
            <w:tcW w:w="7844" w:type="dxa"/>
          </w:tcPr>
          <w:p w14:paraId="17ACD1B9" w14:textId="77777777" w:rsidR="000119D1" w:rsidRPr="00847E0A" w:rsidRDefault="000119D1" w:rsidP="000C13E1">
            <w:pPr>
              <w:rPr>
                <w:sz w:val="26"/>
                <w:szCs w:val="26"/>
              </w:rPr>
            </w:pPr>
            <w:r w:rsidRPr="00847E0A">
              <w:rPr>
                <w:sz w:val="26"/>
                <w:szCs w:val="26"/>
              </w:rPr>
              <w:t>Типовые контрольные задания и материалы, необходимые для оценки знаний и умений и владений</w:t>
            </w:r>
          </w:p>
        </w:tc>
        <w:tc>
          <w:tcPr>
            <w:tcW w:w="703" w:type="dxa"/>
          </w:tcPr>
          <w:p w14:paraId="5BF65436" w14:textId="426CD4E6" w:rsidR="000119D1" w:rsidRPr="00847E0A" w:rsidRDefault="009C6319" w:rsidP="00E04AF8">
            <w:pPr>
              <w:rPr>
                <w:sz w:val="26"/>
                <w:szCs w:val="26"/>
              </w:rPr>
            </w:pPr>
            <w:r w:rsidRPr="00847E0A">
              <w:rPr>
                <w:sz w:val="26"/>
                <w:szCs w:val="26"/>
              </w:rPr>
              <w:t>1</w:t>
            </w:r>
            <w:r w:rsidR="00E04AF8">
              <w:rPr>
                <w:sz w:val="26"/>
                <w:szCs w:val="26"/>
              </w:rPr>
              <w:t>5</w:t>
            </w:r>
          </w:p>
        </w:tc>
      </w:tr>
      <w:tr w:rsidR="000119D1" w:rsidRPr="00847E0A" w14:paraId="35BFB86C" w14:textId="77777777" w:rsidTr="000119D1">
        <w:tc>
          <w:tcPr>
            <w:tcW w:w="801" w:type="dxa"/>
          </w:tcPr>
          <w:p w14:paraId="42C02F0F" w14:textId="77777777" w:rsidR="000119D1" w:rsidRPr="00847E0A" w:rsidRDefault="000119D1" w:rsidP="000C13E1">
            <w:pPr>
              <w:rPr>
                <w:sz w:val="26"/>
                <w:szCs w:val="26"/>
              </w:rPr>
            </w:pPr>
            <w:r w:rsidRPr="00847E0A">
              <w:rPr>
                <w:sz w:val="26"/>
                <w:szCs w:val="26"/>
              </w:rPr>
              <w:t>8.</w:t>
            </w:r>
          </w:p>
        </w:tc>
        <w:tc>
          <w:tcPr>
            <w:tcW w:w="7844" w:type="dxa"/>
          </w:tcPr>
          <w:p w14:paraId="61DA3A5F" w14:textId="77777777" w:rsidR="000119D1" w:rsidRPr="00847E0A" w:rsidRDefault="000119D1" w:rsidP="000C13E1">
            <w:pPr>
              <w:rPr>
                <w:sz w:val="26"/>
                <w:szCs w:val="26"/>
              </w:rPr>
            </w:pPr>
            <w:r w:rsidRPr="00847E0A">
              <w:rPr>
                <w:sz w:val="26"/>
                <w:szCs w:val="26"/>
              </w:rPr>
              <w:t>Перечень основной и дополнительной учебной литературы, необходимой для освоения дисциплины</w:t>
            </w:r>
          </w:p>
        </w:tc>
        <w:tc>
          <w:tcPr>
            <w:tcW w:w="703" w:type="dxa"/>
          </w:tcPr>
          <w:p w14:paraId="0BFE4C3F" w14:textId="0A7C5F67" w:rsidR="000119D1" w:rsidRPr="00847E0A" w:rsidRDefault="00E04AF8" w:rsidP="000C13E1">
            <w:pPr>
              <w:rPr>
                <w:sz w:val="26"/>
                <w:szCs w:val="26"/>
              </w:rPr>
            </w:pPr>
            <w:r>
              <w:rPr>
                <w:sz w:val="26"/>
                <w:szCs w:val="26"/>
              </w:rPr>
              <w:t>18</w:t>
            </w:r>
          </w:p>
        </w:tc>
      </w:tr>
      <w:tr w:rsidR="000119D1" w:rsidRPr="00847E0A" w14:paraId="5BCC9882" w14:textId="77777777" w:rsidTr="000119D1">
        <w:tc>
          <w:tcPr>
            <w:tcW w:w="801" w:type="dxa"/>
          </w:tcPr>
          <w:p w14:paraId="1712CF2B" w14:textId="77777777" w:rsidR="000119D1" w:rsidRPr="00847E0A" w:rsidRDefault="000119D1" w:rsidP="000C13E1">
            <w:pPr>
              <w:rPr>
                <w:sz w:val="26"/>
                <w:szCs w:val="26"/>
              </w:rPr>
            </w:pPr>
            <w:r w:rsidRPr="00847E0A">
              <w:rPr>
                <w:sz w:val="26"/>
                <w:szCs w:val="26"/>
              </w:rPr>
              <w:t>9.</w:t>
            </w:r>
          </w:p>
        </w:tc>
        <w:tc>
          <w:tcPr>
            <w:tcW w:w="7844" w:type="dxa"/>
          </w:tcPr>
          <w:p w14:paraId="47A2667C" w14:textId="77777777" w:rsidR="000119D1" w:rsidRPr="00847E0A" w:rsidRDefault="000119D1" w:rsidP="000C13E1">
            <w:pPr>
              <w:rPr>
                <w:sz w:val="26"/>
                <w:szCs w:val="26"/>
              </w:rPr>
            </w:pPr>
            <w:r w:rsidRPr="00847E0A">
              <w:rPr>
                <w:sz w:val="26"/>
                <w:szCs w:val="26"/>
              </w:rPr>
              <w:t>Перечень ресурсов информационно-телекоммуникационной сети «Интернет», необходимых для освоения дисциплины</w:t>
            </w:r>
          </w:p>
        </w:tc>
        <w:tc>
          <w:tcPr>
            <w:tcW w:w="703" w:type="dxa"/>
          </w:tcPr>
          <w:p w14:paraId="3C426FED" w14:textId="5079F419" w:rsidR="000119D1" w:rsidRPr="00847E0A" w:rsidRDefault="009C6319" w:rsidP="00E04AF8">
            <w:pPr>
              <w:rPr>
                <w:sz w:val="26"/>
                <w:szCs w:val="26"/>
              </w:rPr>
            </w:pPr>
            <w:r w:rsidRPr="00847E0A">
              <w:rPr>
                <w:sz w:val="26"/>
                <w:szCs w:val="26"/>
              </w:rPr>
              <w:t>2</w:t>
            </w:r>
            <w:r w:rsidR="00E04AF8">
              <w:rPr>
                <w:sz w:val="26"/>
                <w:szCs w:val="26"/>
              </w:rPr>
              <w:t>1</w:t>
            </w:r>
          </w:p>
        </w:tc>
      </w:tr>
      <w:tr w:rsidR="000119D1" w:rsidRPr="00847E0A" w14:paraId="12CF1059" w14:textId="77777777" w:rsidTr="000119D1">
        <w:tc>
          <w:tcPr>
            <w:tcW w:w="801" w:type="dxa"/>
          </w:tcPr>
          <w:p w14:paraId="5303A305" w14:textId="77777777" w:rsidR="000119D1" w:rsidRPr="00847E0A" w:rsidRDefault="000119D1" w:rsidP="000C13E1">
            <w:pPr>
              <w:rPr>
                <w:sz w:val="26"/>
                <w:szCs w:val="26"/>
              </w:rPr>
            </w:pPr>
            <w:r w:rsidRPr="00847E0A">
              <w:rPr>
                <w:sz w:val="26"/>
                <w:szCs w:val="26"/>
              </w:rPr>
              <w:t>10.</w:t>
            </w:r>
          </w:p>
        </w:tc>
        <w:tc>
          <w:tcPr>
            <w:tcW w:w="7844" w:type="dxa"/>
          </w:tcPr>
          <w:p w14:paraId="4D91D0F4" w14:textId="77777777" w:rsidR="000119D1" w:rsidRPr="00847E0A" w:rsidRDefault="000119D1" w:rsidP="000C13E1">
            <w:pPr>
              <w:rPr>
                <w:sz w:val="26"/>
                <w:szCs w:val="26"/>
              </w:rPr>
            </w:pPr>
            <w:r w:rsidRPr="00847E0A">
              <w:rPr>
                <w:sz w:val="26"/>
                <w:szCs w:val="26"/>
              </w:rPr>
              <w:t>Методические указания для обучающихся по освоению дисциплины</w:t>
            </w:r>
          </w:p>
        </w:tc>
        <w:tc>
          <w:tcPr>
            <w:tcW w:w="703" w:type="dxa"/>
          </w:tcPr>
          <w:p w14:paraId="6E0A0E2F" w14:textId="73171824" w:rsidR="000119D1" w:rsidRPr="00847E0A" w:rsidRDefault="009C6319" w:rsidP="00E04AF8">
            <w:pPr>
              <w:rPr>
                <w:sz w:val="26"/>
                <w:szCs w:val="26"/>
              </w:rPr>
            </w:pPr>
            <w:r w:rsidRPr="00847E0A">
              <w:rPr>
                <w:sz w:val="26"/>
                <w:szCs w:val="26"/>
              </w:rPr>
              <w:t>2</w:t>
            </w:r>
            <w:r w:rsidR="00E04AF8">
              <w:rPr>
                <w:sz w:val="26"/>
                <w:szCs w:val="26"/>
              </w:rPr>
              <w:t>1</w:t>
            </w:r>
          </w:p>
        </w:tc>
      </w:tr>
      <w:tr w:rsidR="000119D1" w:rsidRPr="00847E0A" w14:paraId="6F803978" w14:textId="77777777" w:rsidTr="000119D1">
        <w:tc>
          <w:tcPr>
            <w:tcW w:w="801" w:type="dxa"/>
          </w:tcPr>
          <w:p w14:paraId="2CB2CFC5" w14:textId="77777777" w:rsidR="000119D1" w:rsidRPr="00847E0A" w:rsidRDefault="000119D1" w:rsidP="000C13E1">
            <w:pPr>
              <w:rPr>
                <w:sz w:val="26"/>
                <w:szCs w:val="26"/>
              </w:rPr>
            </w:pPr>
            <w:r w:rsidRPr="00847E0A">
              <w:rPr>
                <w:sz w:val="26"/>
                <w:szCs w:val="26"/>
              </w:rPr>
              <w:t>11.</w:t>
            </w:r>
          </w:p>
        </w:tc>
        <w:tc>
          <w:tcPr>
            <w:tcW w:w="7844" w:type="dxa"/>
          </w:tcPr>
          <w:p w14:paraId="62D97D33" w14:textId="77777777" w:rsidR="000119D1" w:rsidRPr="00847E0A" w:rsidRDefault="000119D1" w:rsidP="000C13E1">
            <w:pPr>
              <w:rPr>
                <w:sz w:val="26"/>
                <w:szCs w:val="26"/>
              </w:rPr>
            </w:pPr>
            <w:r w:rsidRPr="00847E0A">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3" w:type="dxa"/>
          </w:tcPr>
          <w:p w14:paraId="4CA4F60D" w14:textId="6BBBF0B2" w:rsidR="000119D1" w:rsidRPr="00847E0A" w:rsidRDefault="009C6319" w:rsidP="00E04AF8">
            <w:pPr>
              <w:rPr>
                <w:sz w:val="26"/>
                <w:szCs w:val="26"/>
              </w:rPr>
            </w:pPr>
            <w:r w:rsidRPr="00847E0A">
              <w:rPr>
                <w:sz w:val="26"/>
                <w:szCs w:val="26"/>
              </w:rPr>
              <w:t>2</w:t>
            </w:r>
            <w:r w:rsidR="00E04AF8">
              <w:rPr>
                <w:sz w:val="26"/>
                <w:szCs w:val="26"/>
              </w:rPr>
              <w:t>2</w:t>
            </w:r>
          </w:p>
        </w:tc>
      </w:tr>
      <w:tr w:rsidR="000119D1" w:rsidRPr="00847E0A" w14:paraId="6864D294" w14:textId="77777777" w:rsidTr="000119D1">
        <w:tc>
          <w:tcPr>
            <w:tcW w:w="801" w:type="dxa"/>
          </w:tcPr>
          <w:p w14:paraId="2529AE40" w14:textId="77777777" w:rsidR="000119D1" w:rsidRPr="00847E0A" w:rsidRDefault="000119D1" w:rsidP="000C13E1">
            <w:pPr>
              <w:rPr>
                <w:sz w:val="26"/>
                <w:szCs w:val="26"/>
              </w:rPr>
            </w:pPr>
            <w:r w:rsidRPr="00847E0A">
              <w:rPr>
                <w:sz w:val="26"/>
                <w:szCs w:val="26"/>
              </w:rPr>
              <w:t>12.</w:t>
            </w:r>
          </w:p>
        </w:tc>
        <w:tc>
          <w:tcPr>
            <w:tcW w:w="7844" w:type="dxa"/>
          </w:tcPr>
          <w:p w14:paraId="4B0E9841" w14:textId="77777777" w:rsidR="000119D1" w:rsidRPr="00847E0A" w:rsidRDefault="000119D1" w:rsidP="000C13E1">
            <w:pPr>
              <w:rPr>
                <w:sz w:val="26"/>
                <w:szCs w:val="26"/>
              </w:rPr>
            </w:pPr>
            <w:r w:rsidRPr="00847E0A">
              <w:rPr>
                <w:sz w:val="26"/>
                <w:szCs w:val="26"/>
              </w:rPr>
              <w:t>Описание материально-технической базы, необходимой для осуществления образовательного процесса по дисциплине</w:t>
            </w:r>
          </w:p>
        </w:tc>
        <w:tc>
          <w:tcPr>
            <w:tcW w:w="703" w:type="dxa"/>
          </w:tcPr>
          <w:p w14:paraId="09F3C8A3" w14:textId="1FE13ED9" w:rsidR="000119D1" w:rsidRPr="00847E0A" w:rsidRDefault="009C6319" w:rsidP="00E04AF8">
            <w:pPr>
              <w:rPr>
                <w:sz w:val="26"/>
                <w:szCs w:val="26"/>
              </w:rPr>
            </w:pPr>
            <w:r w:rsidRPr="00847E0A">
              <w:rPr>
                <w:sz w:val="26"/>
                <w:szCs w:val="26"/>
              </w:rPr>
              <w:t>2</w:t>
            </w:r>
            <w:r w:rsidR="00E04AF8">
              <w:rPr>
                <w:sz w:val="26"/>
                <w:szCs w:val="26"/>
              </w:rPr>
              <w:t>2</w:t>
            </w:r>
          </w:p>
        </w:tc>
      </w:tr>
    </w:tbl>
    <w:p w14:paraId="7EEF6EE6" w14:textId="77777777" w:rsidR="006F4AAF" w:rsidRPr="00847E0A" w:rsidRDefault="00B30495">
      <w:pPr>
        <w:widowControl/>
        <w:spacing w:after="200" w:line="276" w:lineRule="auto"/>
      </w:pPr>
      <w:r w:rsidRPr="00847E0A">
        <w:br w:type="page"/>
      </w:r>
    </w:p>
    <w:p w14:paraId="427E666A" w14:textId="77777777" w:rsidR="006F4AAF" w:rsidRPr="00847E0A" w:rsidRDefault="00B30495">
      <w:pPr>
        <w:keepNext/>
        <w:spacing w:line="360" w:lineRule="auto"/>
        <w:ind w:firstLine="709"/>
        <w:jc w:val="both"/>
        <w:rPr>
          <w:b/>
          <w:sz w:val="28"/>
          <w:szCs w:val="28"/>
        </w:rPr>
      </w:pPr>
      <w:bookmarkStart w:id="0" w:name="_heading=h.gjdgxs" w:colFirst="0" w:colLast="0"/>
      <w:bookmarkEnd w:id="0"/>
      <w:r w:rsidRPr="00847E0A">
        <w:rPr>
          <w:b/>
          <w:sz w:val="28"/>
          <w:szCs w:val="28"/>
        </w:rPr>
        <w:lastRenderedPageBreak/>
        <w:t xml:space="preserve">1. Наименование дисциплины </w:t>
      </w:r>
    </w:p>
    <w:p w14:paraId="062BC9E7" w14:textId="77777777" w:rsidR="006F4AAF" w:rsidRPr="00847E0A" w:rsidRDefault="00B30495">
      <w:pPr>
        <w:keepNext/>
        <w:spacing w:after="120" w:line="360" w:lineRule="auto"/>
        <w:ind w:firstLine="709"/>
        <w:jc w:val="both"/>
        <w:rPr>
          <w:sz w:val="28"/>
          <w:szCs w:val="28"/>
        </w:rPr>
      </w:pPr>
      <w:r w:rsidRPr="00847E0A">
        <w:rPr>
          <w:sz w:val="28"/>
          <w:szCs w:val="28"/>
        </w:rPr>
        <w:t>Дисциплина «Доказательный подход в аудите»</w:t>
      </w:r>
    </w:p>
    <w:p w14:paraId="58ED4AC7" w14:textId="77777777" w:rsidR="006F4AAF" w:rsidRPr="00847E0A" w:rsidRDefault="00B30495">
      <w:pPr>
        <w:keepNext/>
        <w:spacing w:line="360" w:lineRule="auto"/>
        <w:ind w:firstLine="709"/>
        <w:jc w:val="both"/>
        <w:rPr>
          <w:b/>
          <w:sz w:val="28"/>
          <w:szCs w:val="28"/>
        </w:rPr>
      </w:pPr>
      <w:bookmarkStart w:id="1" w:name="_heading=h.30j0zll" w:colFirst="0" w:colLast="0"/>
      <w:bookmarkEnd w:id="1"/>
      <w:r w:rsidRPr="00847E0A">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25AA669" w14:textId="77777777" w:rsidR="006F4AAF" w:rsidRPr="00847E0A" w:rsidRDefault="00B30495">
      <w:pPr>
        <w:tabs>
          <w:tab w:val="left" w:pos="540"/>
        </w:tabs>
        <w:spacing w:line="360" w:lineRule="auto"/>
        <w:jc w:val="both"/>
        <w:rPr>
          <w:sz w:val="28"/>
          <w:szCs w:val="28"/>
        </w:rPr>
      </w:pPr>
      <w:r w:rsidRPr="00847E0A">
        <w:rPr>
          <w:sz w:val="28"/>
          <w:szCs w:val="28"/>
        </w:rPr>
        <w:t>В результате освоения содержания дисциплины «Доказательный подход в аудите» студент должен обладать следующими компетенциями:</w:t>
      </w:r>
    </w:p>
    <w:p w14:paraId="0AAED620" w14:textId="77777777" w:rsidR="006F4AAF" w:rsidRPr="00847E0A" w:rsidRDefault="006F4AAF">
      <w:pPr>
        <w:tabs>
          <w:tab w:val="left" w:pos="540"/>
        </w:tabs>
        <w:spacing w:after="120"/>
        <w:jc w:val="both"/>
        <w:rPr>
          <w:sz w:val="28"/>
          <w:szCs w:val="28"/>
        </w:rPr>
      </w:pPr>
    </w:p>
    <w:tbl>
      <w:tblPr>
        <w:tblStyle w:val="aff"/>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90"/>
        <w:gridCol w:w="2541"/>
        <w:gridCol w:w="2950"/>
        <w:gridCol w:w="2914"/>
      </w:tblGrid>
      <w:tr w:rsidR="006F4AAF" w:rsidRPr="00847E0A" w14:paraId="5013BB9C" w14:textId="77777777">
        <w:tc>
          <w:tcPr>
            <w:tcW w:w="1790" w:type="dxa"/>
          </w:tcPr>
          <w:p w14:paraId="70594424" w14:textId="77777777" w:rsidR="006F4AAF" w:rsidRPr="00847E0A" w:rsidRDefault="00B30495">
            <w:pPr>
              <w:tabs>
                <w:tab w:val="left" w:pos="540"/>
              </w:tabs>
              <w:jc w:val="both"/>
              <w:rPr>
                <w:sz w:val="24"/>
                <w:szCs w:val="24"/>
              </w:rPr>
            </w:pPr>
            <w:r w:rsidRPr="00847E0A">
              <w:rPr>
                <w:sz w:val="24"/>
                <w:szCs w:val="24"/>
              </w:rPr>
              <w:t>Код компетенции</w:t>
            </w:r>
          </w:p>
        </w:tc>
        <w:tc>
          <w:tcPr>
            <w:tcW w:w="2541" w:type="dxa"/>
          </w:tcPr>
          <w:p w14:paraId="2B9813F6" w14:textId="77777777" w:rsidR="006F4AAF" w:rsidRPr="00847E0A" w:rsidRDefault="00B30495">
            <w:pPr>
              <w:tabs>
                <w:tab w:val="left" w:pos="540"/>
              </w:tabs>
              <w:jc w:val="both"/>
              <w:rPr>
                <w:sz w:val="24"/>
                <w:szCs w:val="24"/>
              </w:rPr>
            </w:pPr>
            <w:r w:rsidRPr="00847E0A">
              <w:rPr>
                <w:sz w:val="24"/>
                <w:szCs w:val="24"/>
              </w:rPr>
              <w:t>Наименование компетенции</w:t>
            </w:r>
          </w:p>
        </w:tc>
        <w:tc>
          <w:tcPr>
            <w:tcW w:w="2950" w:type="dxa"/>
          </w:tcPr>
          <w:p w14:paraId="04429A04" w14:textId="77777777" w:rsidR="006F4AAF" w:rsidRPr="00847E0A" w:rsidRDefault="00B30495">
            <w:pPr>
              <w:tabs>
                <w:tab w:val="left" w:pos="540"/>
              </w:tabs>
              <w:jc w:val="both"/>
              <w:rPr>
                <w:sz w:val="24"/>
                <w:szCs w:val="24"/>
              </w:rPr>
            </w:pPr>
            <w:r w:rsidRPr="00847E0A">
              <w:rPr>
                <w:sz w:val="24"/>
                <w:szCs w:val="24"/>
              </w:rPr>
              <w:t>Индикаторы достижения компетенции</w:t>
            </w:r>
          </w:p>
        </w:tc>
        <w:tc>
          <w:tcPr>
            <w:tcW w:w="2914" w:type="dxa"/>
          </w:tcPr>
          <w:p w14:paraId="0A1B302C" w14:textId="77777777" w:rsidR="006F4AAF" w:rsidRPr="00847E0A" w:rsidRDefault="00B30495">
            <w:pPr>
              <w:tabs>
                <w:tab w:val="left" w:pos="540"/>
              </w:tabs>
              <w:jc w:val="both"/>
              <w:rPr>
                <w:sz w:val="24"/>
                <w:szCs w:val="24"/>
              </w:rPr>
            </w:pPr>
            <w:r w:rsidRPr="00847E0A">
              <w:rPr>
                <w:sz w:val="24"/>
                <w:szCs w:val="24"/>
              </w:rPr>
              <w:t>Результаты обучения (умения и знания), соотнесенные с индикаторами достижения компетенции</w:t>
            </w:r>
          </w:p>
        </w:tc>
      </w:tr>
      <w:tr w:rsidR="006F4AAF" w:rsidRPr="00847E0A" w14:paraId="6887B713" w14:textId="77777777">
        <w:trPr>
          <w:trHeight w:val="1770"/>
        </w:trPr>
        <w:tc>
          <w:tcPr>
            <w:tcW w:w="1790" w:type="dxa"/>
            <w:vMerge w:val="restart"/>
          </w:tcPr>
          <w:p w14:paraId="20112F48" w14:textId="77777777" w:rsidR="006F4AAF" w:rsidRPr="00847E0A" w:rsidRDefault="00B30495">
            <w:pPr>
              <w:tabs>
                <w:tab w:val="left" w:pos="540"/>
              </w:tabs>
              <w:jc w:val="both"/>
              <w:rPr>
                <w:sz w:val="24"/>
                <w:szCs w:val="24"/>
              </w:rPr>
            </w:pPr>
            <w:r w:rsidRPr="00847E0A">
              <w:rPr>
                <w:sz w:val="24"/>
                <w:szCs w:val="24"/>
              </w:rPr>
              <w:t>УК-1</w:t>
            </w:r>
          </w:p>
        </w:tc>
        <w:tc>
          <w:tcPr>
            <w:tcW w:w="2541" w:type="dxa"/>
            <w:vMerge w:val="restart"/>
          </w:tcPr>
          <w:p w14:paraId="4E4FAE4E" w14:textId="77777777" w:rsidR="006F4AAF" w:rsidRPr="00847E0A" w:rsidRDefault="00B30495">
            <w:pPr>
              <w:tabs>
                <w:tab w:val="left" w:pos="540"/>
              </w:tabs>
              <w:jc w:val="both"/>
              <w:rPr>
                <w:sz w:val="24"/>
                <w:szCs w:val="24"/>
              </w:rPr>
            </w:pPr>
            <w:r w:rsidRPr="00847E0A">
              <w:rPr>
                <w:sz w:val="24"/>
                <w:szCs w:val="24"/>
              </w:rPr>
              <w:t>Способен осуществлять критический анализ проблемных ситуаций на основе системного подхода, вырабатывать стратегию действий</w:t>
            </w:r>
          </w:p>
        </w:tc>
        <w:tc>
          <w:tcPr>
            <w:tcW w:w="2950" w:type="dxa"/>
          </w:tcPr>
          <w:p w14:paraId="61DEB54F" w14:textId="77777777" w:rsidR="006F4AAF" w:rsidRPr="00847E0A" w:rsidRDefault="00B30495">
            <w:pPr>
              <w:jc w:val="both"/>
              <w:rPr>
                <w:sz w:val="24"/>
                <w:szCs w:val="24"/>
              </w:rPr>
            </w:pPr>
            <w:r w:rsidRPr="00847E0A">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914" w:type="dxa"/>
          </w:tcPr>
          <w:p w14:paraId="37DE82C6" w14:textId="77777777" w:rsidR="006F4AAF" w:rsidRPr="00847E0A" w:rsidRDefault="00B30495">
            <w:pPr>
              <w:pBdr>
                <w:top w:val="nil"/>
                <w:left w:val="nil"/>
                <w:bottom w:val="nil"/>
                <w:right w:val="nil"/>
                <w:between w:val="nil"/>
              </w:pBdr>
              <w:jc w:val="both"/>
              <w:rPr>
                <w:color w:val="000000"/>
                <w:sz w:val="24"/>
                <w:szCs w:val="24"/>
              </w:rPr>
            </w:pPr>
            <w:r w:rsidRPr="00847E0A">
              <w:rPr>
                <w:i/>
                <w:color w:val="000000"/>
                <w:sz w:val="24"/>
                <w:szCs w:val="24"/>
              </w:rPr>
              <w:t xml:space="preserve">Знать: </w:t>
            </w:r>
            <w:r w:rsidRPr="00847E0A">
              <w:rPr>
                <w:color w:val="000000"/>
                <w:sz w:val="24"/>
                <w:szCs w:val="24"/>
              </w:rPr>
              <w:t xml:space="preserve">основные понятия и методы абстрактного мышления, анализа и синтеза </w:t>
            </w:r>
          </w:p>
          <w:p w14:paraId="6E4BAF0F" w14:textId="77777777" w:rsidR="006F4AAF" w:rsidRPr="00847E0A" w:rsidRDefault="00B30495">
            <w:pPr>
              <w:tabs>
                <w:tab w:val="left" w:pos="540"/>
              </w:tabs>
              <w:jc w:val="both"/>
              <w:rPr>
                <w:sz w:val="24"/>
                <w:szCs w:val="24"/>
              </w:rPr>
            </w:pPr>
            <w:r w:rsidRPr="00847E0A">
              <w:rPr>
                <w:i/>
                <w:sz w:val="24"/>
                <w:szCs w:val="24"/>
              </w:rPr>
              <w:t xml:space="preserve">Уметь: </w:t>
            </w:r>
            <w:r w:rsidRPr="00847E0A">
              <w:rPr>
                <w:sz w:val="24"/>
                <w:szCs w:val="24"/>
              </w:rPr>
              <w:t>применять методы абстрактного мышления, анализа и синтеза в профессиональной деятельности</w:t>
            </w:r>
          </w:p>
        </w:tc>
      </w:tr>
      <w:tr w:rsidR="006F4AAF" w:rsidRPr="00847E0A" w14:paraId="7E222A8E" w14:textId="77777777">
        <w:trPr>
          <w:trHeight w:val="888"/>
        </w:trPr>
        <w:tc>
          <w:tcPr>
            <w:tcW w:w="1790" w:type="dxa"/>
            <w:vMerge/>
          </w:tcPr>
          <w:p w14:paraId="39875202" w14:textId="77777777" w:rsidR="006F4AAF" w:rsidRPr="00847E0A" w:rsidRDefault="006F4AAF">
            <w:pPr>
              <w:pBdr>
                <w:top w:val="nil"/>
                <w:left w:val="nil"/>
                <w:bottom w:val="nil"/>
                <w:right w:val="nil"/>
                <w:between w:val="nil"/>
              </w:pBdr>
              <w:spacing w:line="276" w:lineRule="auto"/>
              <w:rPr>
                <w:sz w:val="24"/>
                <w:szCs w:val="24"/>
              </w:rPr>
            </w:pPr>
          </w:p>
        </w:tc>
        <w:tc>
          <w:tcPr>
            <w:tcW w:w="2541" w:type="dxa"/>
            <w:vMerge/>
          </w:tcPr>
          <w:p w14:paraId="1761E51B" w14:textId="77777777" w:rsidR="006F4AAF" w:rsidRPr="00847E0A" w:rsidRDefault="006F4AAF">
            <w:pPr>
              <w:pBdr>
                <w:top w:val="nil"/>
                <w:left w:val="nil"/>
                <w:bottom w:val="nil"/>
                <w:right w:val="nil"/>
                <w:between w:val="nil"/>
              </w:pBdr>
              <w:spacing w:line="276" w:lineRule="auto"/>
              <w:rPr>
                <w:sz w:val="24"/>
                <w:szCs w:val="24"/>
              </w:rPr>
            </w:pPr>
          </w:p>
        </w:tc>
        <w:tc>
          <w:tcPr>
            <w:tcW w:w="2950" w:type="dxa"/>
          </w:tcPr>
          <w:p w14:paraId="219EF023" w14:textId="77777777" w:rsidR="006F4AAF" w:rsidRPr="00847E0A" w:rsidRDefault="00B30495">
            <w:pPr>
              <w:jc w:val="both"/>
              <w:rPr>
                <w:sz w:val="24"/>
                <w:szCs w:val="24"/>
              </w:rPr>
            </w:pPr>
            <w:r w:rsidRPr="00847E0A">
              <w:rPr>
                <w:sz w:val="24"/>
                <w:szCs w:val="24"/>
              </w:rPr>
              <w:t>2.Демонстрирует способы осмысления и критического анализа проблемных ситуаций.</w:t>
            </w:r>
          </w:p>
          <w:p w14:paraId="696F3273" w14:textId="77777777" w:rsidR="006F4AAF" w:rsidRPr="00847E0A" w:rsidRDefault="006F4AAF">
            <w:pPr>
              <w:tabs>
                <w:tab w:val="left" w:pos="540"/>
              </w:tabs>
              <w:ind w:firstLine="709"/>
              <w:jc w:val="both"/>
              <w:rPr>
                <w:sz w:val="24"/>
                <w:szCs w:val="24"/>
              </w:rPr>
            </w:pPr>
          </w:p>
        </w:tc>
        <w:tc>
          <w:tcPr>
            <w:tcW w:w="2914" w:type="dxa"/>
          </w:tcPr>
          <w:p w14:paraId="69EF4768" w14:textId="77777777" w:rsidR="006F4AAF" w:rsidRPr="00847E0A" w:rsidRDefault="00B30495">
            <w:pPr>
              <w:pBdr>
                <w:top w:val="nil"/>
                <w:left w:val="nil"/>
                <w:bottom w:val="nil"/>
                <w:right w:val="nil"/>
                <w:between w:val="nil"/>
              </w:pBdr>
              <w:jc w:val="both"/>
              <w:rPr>
                <w:color w:val="000000"/>
                <w:sz w:val="24"/>
                <w:szCs w:val="24"/>
              </w:rPr>
            </w:pPr>
            <w:r w:rsidRPr="00847E0A">
              <w:rPr>
                <w:i/>
                <w:color w:val="000000"/>
                <w:sz w:val="24"/>
                <w:szCs w:val="24"/>
              </w:rPr>
              <w:t xml:space="preserve">Знать: </w:t>
            </w:r>
            <w:r w:rsidRPr="00847E0A">
              <w:rPr>
                <w:color w:val="000000"/>
                <w:sz w:val="24"/>
                <w:szCs w:val="24"/>
              </w:rPr>
              <w:t xml:space="preserve">теоретико-методологические основы научно-исследовательской деятельности </w:t>
            </w:r>
          </w:p>
          <w:p w14:paraId="1B93549F" w14:textId="77777777" w:rsidR="006F4AAF" w:rsidRPr="00847E0A" w:rsidRDefault="00B30495">
            <w:pPr>
              <w:tabs>
                <w:tab w:val="left" w:pos="540"/>
              </w:tabs>
              <w:jc w:val="both"/>
              <w:rPr>
                <w:sz w:val="24"/>
                <w:szCs w:val="24"/>
              </w:rPr>
            </w:pPr>
            <w:r w:rsidRPr="00847E0A">
              <w:rPr>
                <w:i/>
                <w:sz w:val="24"/>
                <w:szCs w:val="24"/>
              </w:rPr>
              <w:t xml:space="preserve">Уметь: </w:t>
            </w:r>
            <w:r w:rsidRPr="00847E0A">
              <w:rPr>
                <w:sz w:val="24"/>
                <w:szCs w:val="24"/>
              </w:rPr>
              <w:t>структурировать проблемное пространство</w:t>
            </w:r>
          </w:p>
        </w:tc>
      </w:tr>
      <w:tr w:rsidR="006F4AAF" w:rsidRPr="00847E0A" w14:paraId="1426C1F9" w14:textId="77777777">
        <w:trPr>
          <w:trHeight w:val="888"/>
        </w:trPr>
        <w:tc>
          <w:tcPr>
            <w:tcW w:w="1790" w:type="dxa"/>
            <w:vMerge/>
          </w:tcPr>
          <w:p w14:paraId="7FC77EC5" w14:textId="77777777" w:rsidR="006F4AAF" w:rsidRPr="00847E0A" w:rsidRDefault="006F4AAF">
            <w:pPr>
              <w:pBdr>
                <w:top w:val="nil"/>
                <w:left w:val="nil"/>
                <w:bottom w:val="nil"/>
                <w:right w:val="nil"/>
                <w:between w:val="nil"/>
              </w:pBdr>
              <w:spacing w:line="276" w:lineRule="auto"/>
              <w:rPr>
                <w:sz w:val="24"/>
                <w:szCs w:val="24"/>
              </w:rPr>
            </w:pPr>
          </w:p>
        </w:tc>
        <w:tc>
          <w:tcPr>
            <w:tcW w:w="2541" w:type="dxa"/>
            <w:vMerge/>
          </w:tcPr>
          <w:p w14:paraId="23574F11" w14:textId="77777777" w:rsidR="006F4AAF" w:rsidRPr="00847E0A" w:rsidRDefault="006F4AAF">
            <w:pPr>
              <w:pBdr>
                <w:top w:val="nil"/>
                <w:left w:val="nil"/>
                <w:bottom w:val="nil"/>
                <w:right w:val="nil"/>
                <w:between w:val="nil"/>
              </w:pBdr>
              <w:spacing w:line="276" w:lineRule="auto"/>
              <w:rPr>
                <w:sz w:val="24"/>
                <w:szCs w:val="24"/>
              </w:rPr>
            </w:pPr>
          </w:p>
        </w:tc>
        <w:tc>
          <w:tcPr>
            <w:tcW w:w="2950" w:type="dxa"/>
          </w:tcPr>
          <w:p w14:paraId="6781109F" w14:textId="77777777" w:rsidR="006F4AAF" w:rsidRPr="00847E0A" w:rsidRDefault="00B30495">
            <w:pPr>
              <w:jc w:val="both"/>
              <w:rPr>
                <w:sz w:val="24"/>
                <w:szCs w:val="24"/>
              </w:rPr>
            </w:pPr>
            <w:r w:rsidRPr="00847E0A">
              <w:rPr>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2914" w:type="dxa"/>
          </w:tcPr>
          <w:p w14:paraId="5D678E9C" w14:textId="77777777" w:rsidR="006F4AAF" w:rsidRPr="00847E0A" w:rsidRDefault="00B30495">
            <w:pPr>
              <w:widowControl/>
              <w:pBdr>
                <w:top w:val="nil"/>
                <w:left w:val="nil"/>
                <w:bottom w:val="nil"/>
                <w:right w:val="nil"/>
                <w:between w:val="nil"/>
              </w:pBdr>
              <w:jc w:val="both"/>
              <w:rPr>
                <w:color w:val="000000"/>
                <w:sz w:val="24"/>
                <w:szCs w:val="24"/>
              </w:rPr>
            </w:pPr>
            <w:r w:rsidRPr="00847E0A">
              <w:rPr>
                <w:i/>
                <w:color w:val="000000"/>
                <w:sz w:val="24"/>
                <w:szCs w:val="24"/>
              </w:rPr>
              <w:t xml:space="preserve">Знать: </w:t>
            </w:r>
            <w:r w:rsidRPr="00847E0A">
              <w:rPr>
                <w:color w:val="000000"/>
                <w:sz w:val="24"/>
                <w:szCs w:val="24"/>
              </w:rPr>
              <w:t xml:space="preserve">принципы принятия решений в нестандартных ситуациях </w:t>
            </w:r>
          </w:p>
          <w:p w14:paraId="68D6D142" w14:textId="77777777" w:rsidR="006F4AAF" w:rsidRPr="00847E0A" w:rsidRDefault="00B30495">
            <w:pPr>
              <w:tabs>
                <w:tab w:val="left" w:pos="540"/>
              </w:tabs>
              <w:jc w:val="both"/>
              <w:rPr>
                <w:sz w:val="24"/>
                <w:szCs w:val="24"/>
              </w:rPr>
            </w:pPr>
            <w:r w:rsidRPr="00847E0A">
              <w:rPr>
                <w:i/>
                <w:sz w:val="24"/>
                <w:szCs w:val="24"/>
              </w:rPr>
              <w:t xml:space="preserve">Уметь: </w:t>
            </w:r>
            <w:r w:rsidRPr="00847E0A">
              <w:rPr>
                <w:sz w:val="24"/>
                <w:szCs w:val="24"/>
              </w:rPr>
              <w:t>выделять и систематизировать основные идеи в научных текстах; критически оценивать поступающую информацию</w:t>
            </w:r>
          </w:p>
        </w:tc>
      </w:tr>
      <w:tr w:rsidR="006F4AAF" w:rsidRPr="00847E0A" w14:paraId="69048D62" w14:textId="77777777">
        <w:trPr>
          <w:trHeight w:val="1180"/>
        </w:trPr>
        <w:tc>
          <w:tcPr>
            <w:tcW w:w="1790" w:type="dxa"/>
            <w:vMerge w:val="restart"/>
          </w:tcPr>
          <w:p w14:paraId="2DEC1DA3" w14:textId="77777777" w:rsidR="006F4AAF" w:rsidRPr="00847E0A" w:rsidRDefault="00B30495">
            <w:pPr>
              <w:tabs>
                <w:tab w:val="left" w:pos="540"/>
              </w:tabs>
              <w:jc w:val="both"/>
              <w:rPr>
                <w:sz w:val="24"/>
                <w:szCs w:val="24"/>
              </w:rPr>
            </w:pPr>
            <w:r w:rsidRPr="00847E0A">
              <w:rPr>
                <w:sz w:val="24"/>
                <w:szCs w:val="24"/>
              </w:rPr>
              <w:t>ОПК-1</w:t>
            </w:r>
          </w:p>
        </w:tc>
        <w:tc>
          <w:tcPr>
            <w:tcW w:w="2541" w:type="dxa"/>
            <w:vMerge w:val="restart"/>
          </w:tcPr>
          <w:p w14:paraId="5639C82F" w14:textId="77777777" w:rsidR="006F4AAF" w:rsidRPr="00847E0A" w:rsidRDefault="00B30495">
            <w:pPr>
              <w:tabs>
                <w:tab w:val="left" w:pos="540"/>
              </w:tabs>
              <w:jc w:val="both"/>
              <w:rPr>
                <w:sz w:val="24"/>
                <w:szCs w:val="24"/>
              </w:rPr>
            </w:pPr>
            <w:r w:rsidRPr="00847E0A">
              <w:rPr>
                <w:sz w:val="24"/>
                <w:szCs w:val="24"/>
              </w:rPr>
              <w:t xml:space="preserve">Способен принимать обоснованные организационно-управленческие решения при решении задач профессиональной </w:t>
            </w:r>
            <w:r w:rsidRPr="00847E0A">
              <w:rPr>
                <w:sz w:val="24"/>
                <w:szCs w:val="24"/>
              </w:rPr>
              <w:lastRenderedPageBreak/>
              <w:t>деятельности</w:t>
            </w:r>
          </w:p>
        </w:tc>
        <w:tc>
          <w:tcPr>
            <w:tcW w:w="2950" w:type="dxa"/>
          </w:tcPr>
          <w:p w14:paraId="01C1A857" w14:textId="77777777" w:rsidR="006F4AAF" w:rsidRPr="00847E0A" w:rsidRDefault="00B30495">
            <w:pPr>
              <w:spacing w:after="160"/>
              <w:jc w:val="both"/>
              <w:rPr>
                <w:sz w:val="24"/>
                <w:szCs w:val="24"/>
              </w:rPr>
            </w:pPr>
            <w:r w:rsidRPr="00847E0A">
              <w:rPr>
                <w:sz w:val="24"/>
                <w:szCs w:val="24"/>
              </w:rPr>
              <w:lastRenderedPageBreak/>
              <w:t xml:space="preserve">1.Демонстрирует понимание специфики деятельности и особенности организации государственных органов власти, государственных учреждений и </w:t>
            </w:r>
            <w:r w:rsidRPr="00847E0A">
              <w:rPr>
                <w:sz w:val="24"/>
                <w:szCs w:val="24"/>
              </w:rPr>
              <w:lastRenderedPageBreak/>
              <w:t>экономических субъектов различных организационно-правовых форм собственности.</w:t>
            </w:r>
          </w:p>
        </w:tc>
        <w:tc>
          <w:tcPr>
            <w:tcW w:w="2914" w:type="dxa"/>
          </w:tcPr>
          <w:p w14:paraId="7D63CF58" w14:textId="77777777" w:rsidR="006F4AAF" w:rsidRPr="00847E0A" w:rsidRDefault="00B30495">
            <w:pPr>
              <w:widowControl/>
              <w:pBdr>
                <w:top w:val="nil"/>
                <w:left w:val="nil"/>
                <w:bottom w:val="nil"/>
                <w:right w:val="nil"/>
                <w:between w:val="nil"/>
              </w:pBdr>
              <w:jc w:val="both"/>
              <w:rPr>
                <w:color w:val="0D0D0D"/>
                <w:sz w:val="24"/>
                <w:szCs w:val="24"/>
              </w:rPr>
            </w:pPr>
            <w:r w:rsidRPr="00847E0A">
              <w:rPr>
                <w:i/>
                <w:color w:val="000000"/>
                <w:sz w:val="24"/>
                <w:szCs w:val="24"/>
              </w:rPr>
              <w:lastRenderedPageBreak/>
              <w:t>Знать:</w:t>
            </w:r>
            <w:r w:rsidRPr="00847E0A">
              <w:rPr>
                <w:b/>
                <w:color w:val="0D0D0D"/>
                <w:sz w:val="24"/>
                <w:szCs w:val="24"/>
              </w:rPr>
              <w:t xml:space="preserve"> </w:t>
            </w:r>
            <w:r w:rsidRPr="00847E0A">
              <w:rPr>
                <w:color w:val="0D0D0D"/>
                <w:sz w:val="24"/>
                <w:szCs w:val="24"/>
              </w:rPr>
              <w:t xml:space="preserve">специфику деятельности и особенности </w:t>
            </w:r>
            <w:r w:rsidRPr="00847E0A">
              <w:rPr>
                <w:sz w:val="24"/>
                <w:szCs w:val="24"/>
              </w:rPr>
              <w:t xml:space="preserve">организации государственных органов власти, государственных учреждений и экономических субъектов </w:t>
            </w:r>
            <w:r w:rsidRPr="00847E0A">
              <w:rPr>
                <w:sz w:val="24"/>
                <w:szCs w:val="24"/>
              </w:rPr>
              <w:lastRenderedPageBreak/>
              <w:t>различных организационно-правовых форм собственности.</w:t>
            </w:r>
          </w:p>
          <w:p w14:paraId="79165695" w14:textId="77777777" w:rsidR="006F4AAF" w:rsidRPr="00847E0A" w:rsidRDefault="00B30495">
            <w:pPr>
              <w:tabs>
                <w:tab w:val="left" w:pos="540"/>
              </w:tabs>
              <w:jc w:val="both"/>
              <w:rPr>
                <w:sz w:val="24"/>
                <w:szCs w:val="24"/>
              </w:rPr>
            </w:pPr>
            <w:r w:rsidRPr="00847E0A">
              <w:rPr>
                <w:i/>
                <w:color w:val="0D0D0D"/>
                <w:sz w:val="24"/>
                <w:szCs w:val="24"/>
              </w:rPr>
              <w:t>Уметь:</w:t>
            </w:r>
            <w:r w:rsidRPr="00847E0A">
              <w:rPr>
                <w:color w:val="0D0D0D"/>
                <w:sz w:val="24"/>
                <w:szCs w:val="24"/>
              </w:rPr>
              <w:t xml:space="preserve"> учитывать специфику  </w:t>
            </w:r>
            <w:r w:rsidRPr="00847E0A">
              <w:rPr>
                <w:sz w:val="24"/>
                <w:szCs w:val="24"/>
              </w:rPr>
              <w:t xml:space="preserve">деятельности и особенности организации государственных органов власти, государственных учреждений и экономических субъектов различных организационно-правовых форм собственности при принятии </w:t>
            </w:r>
            <w:r w:rsidRPr="00847E0A">
              <w:rPr>
                <w:color w:val="0D0D0D"/>
                <w:sz w:val="24"/>
                <w:szCs w:val="24"/>
              </w:rPr>
              <w:t>организационно-управленческих решений при проведении аудита</w:t>
            </w:r>
          </w:p>
        </w:tc>
      </w:tr>
      <w:tr w:rsidR="006F4AAF" w:rsidRPr="00847E0A" w14:paraId="73601B55" w14:textId="77777777">
        <w:trPr>
          <w:trHeight w:val="1180"/>
        </w:trPr>
        <w:tc>
          <w:tcPr>
            <w:tcW w:w="1790" w:type="dxa"/>
            <w:vMerge/>
          </w:tcPr>
          <w:p w14:paraId="6EB0E129" w14:textId="77777777" w:rsidR="006F4AAF" w:rsidRPr="00847E0A" w:rsidRDefault="006F4AAF">
            <w:pPr>
              <w:pBdr>
                <w:top w:val="nil"/>
                <w:left w:val="nil"/>
                <w:bottom w:val="nil"/>
                <w:right w:val="nil"/>
                <w:between w:val="nil"/>
              </w:pBdr>
              <w:spacing w:line="276" w:lineRule="auto"/>
              <w:rPr>
                <w:sz w:val="24"/>
                <w:szCs w:val="24"/>
              </w:rPr>
            </w:pPr>
          </w:p>
        </w:tc>
        <w:tc>
          <w:tcPr>
            <w:tcW w:w="2541" w:type="dxa"/>
            <w:vMerge/>
          </w:tcPr>
          <w:p w14:paraId="12BAC5B4" w14:textId="77777777" w:rsidR="006F4AAF" w:rsidRPr="00847E0A" w:rsidRDefault="006F4AAF">
            <w:pPr>
              <w:pBdr>
                <w:top w:val="nil"/>
                <w:left w:val="nil"/>
                <w:bottom w:val="nil"/>
                <w:right w:val="nil"/>
                <w:between w:val="nil"/>
              </w:pBdr>
              <w:spacing w:line="276" w:lineRule="auto"/>
              <w:rPr>
                <w:sz w:val="24"/>
                <w:szCs w:val="24"/>
              </w:rPr>
            </w:pPr>
          </w:p>
        </w:tc>
        <w:tc>
          <w:tcPr>
            <w:tcW w:w="2950" w:type="dxa"/>
          </w:tcPr>
          <w:p w14:paraId="223F3BC5" w14:textId="77777777" w:rsidR="006F4AAF" w:rsidRPr="00847E0A" w:rsidRDefault="00B30495">
            <w:pPr>
              <w:widowControl/>
              <w:spacing w:after="160"/>
              <w:jc w:val="both"/>
              <w:rPr>
                <w:sz w:val="24"/>
                <w:szCs w:val="24"/>
              </w:rPr>
            </w:pPr>
            <w:r w:rsidRPr="00847E0A">
              <w:rPr>
                <w:sz w:val="24"/>
                <w:szCs w:val="24"/>
              </w:rPr>
              <w:t>2.Разрабатывает планы контрольных мероприятий на основе риск-ориентированного подхода.</w:t>
            </w:r>
          </w:p>
        </w:tc>
        <w:tc>
          <w:tcPr>
            <w:tcW w:w="2914" w:type="dxa"/>
          </w:tcPr>
          <w:p w14:paraId="6EE4C2F0" w14:textId="77777777" w:rsidR="006F4AAF" w:rsidRPr="00847E0A" w:rsidRDefault="00B30495">
            <w:pPr>
              <w:widowControl/>
              <w:pBdr>
                <w:top w:val="nil"/>
                <w:left w:val="nil"/>
                <w:bottom w:val="nil"/>
                <w:right w:val="nil"/>
                <w:between w:val="nil"/>
              </w:pBdr>
              <w:jc w:val="both"/>
              <w:rPr>
                <w:color w:val="0D0D0D"/>
                <w:sz w:val="24"/>
                <w:szCs w:val="24"/>
              </w:rPr>
            </w:pPr>
            <w:r w:rsidRPr="00847E0A">
              <w:rPr>
                <w:i/>
                <w:color w:val="0D0D0D"/>
                <w:sz w:val="24"/>
                <w:szCs w:val="24"/>
              </w:rPr>
              <w:t>Знать:</w:t>
            </w:r>
            <w:r w:rsidRPr="00847E0A">
              <w:rPr>
                <w:color w:val="0D0D0D"/>
                <w:sz w:val="24"/>
                <w:szCs w:val="24"/>
              </w:rPr>
              <w:t xml:space="preserve"> этапы и основные процедуры контрольных мероприятий, принципы риск-ориентированного подхода</w:t>
            </w:r>
          </w:p>
          <w:p w14:paraId="5917713D" w14:textId="77777777" w:rsidR="006F4AAF" w:rsidRPr="00847E0A" w:rsidRDefault="00B30495">
            <w:pPr>
              <w:widowControl/>
              <w:pBdr>
                <w:top w:val="nil"/>
                <w:left w:val="nil"/>
                <w:bottom w:val="nil"/>
                <w:right w:val="nil"/>
                <w:between w:val="nil"/>
              </w:pBdr>
              <w:jc w:val="both"/>
              <w:rPr>
                <w:color w:val="000000"/>
                <w:sz w:val="24"/>
                <w:szCs w:val="24"/>
              </w:rPr>
            </w:pPr>
            <w:r w:rsidRPr="00847E0A">
              <w:rPr>
                <w:i/>
                <w:color w:val="0D0D0D"/>
                <w:sz w:val="24"/>
                <w:szCs w:val="24"/>
              </w:rPr>
              <w:t>Уметь:</w:t>
            </w:r>
            <w:r w:rsidRPr="00847E0A">
              <w:rPr>
                <w:color w:val="0D0D0D"/>
                <w:sz w:val="24"/>
                <w:szCs w:val="24"/>
              </w:rPr>
              <w:t xml:space="preserve">  разработать рабочий план, составить план аудиторских процедур на основе риск-ориентированного подхода, определить предмет, цели и методы аудита с максимальной ценностью для пользователей результатов аудита</w:t>
            </w:r>
          </w:p>
        </w:tc>
      </w:tr>
      <w:tr w:rsidR="006F4AAF" w:rsidRPr="00847E0A" w14:paraId="5C5F70A5" w14:textId="77777777">
        <w:trPr>
          <w:trHeight w:val="1180"/>
        </w:trPr>
        <w:tc>
          <w:tcPr>
            <w:tcW w:w="1790" w:type="dxa"/>
            <w:vMerge/>
          </w:tcPr>
          <w:p w14:paraId="4905747B" w14:textId="77777777" w:rsidR="006F4AAF" w:rsidRPr="00847E0A" w:rsidRDefault="006F4AAF">
            <w:pPr>
              <w:pBdr>
                <w:top w:val="nil"/>
                <w:left w:val="nil"/>
                <w:bottom w:val="nil"/>
                <w:right w:val="nil"/>
                <w:between w:val="nil"/>
              </w:pBdr>
              <w:spacing w:line="276" w:lineRule="auto"/>
              <w:rPr>
                <w:color w:val="000000"/>
                <w:sz w:val="24"/>
                <w:szCs w:val="24"/>
              </w:rPr>
            </w:pPr>
          </w:p>
        </w:tc>
        <w:tc>
          <w:tcPr>
            <w:tcW w:w="2541" w:type="dxa"/>
            <w:vMerge/>
          </w:tcPr>
          <w:p w14:paraId="71525C09" w14:textId="77777777" w:rsidR="006F4AAF" w:rsidRPr="00847E0A" w:rsidRDefault="006F4AAF">
            <w:pPr>
              <w:pBdr>
                <w:top w:val="nil"/>
                <w:left w:val="nil"/>
                <w:bottom w:val="nil"/>
                <w:right w:val="nil"/>
                <w:between w:val="nil"/>
              </w:pBdr>
              <w:spacing w:line="276" w:lineRule="auto"/>
              <w:rPr>
                <w:color w:val="000000"/>
                <w:sz w:val="24"/>
                <w:szCs w:val="24"/>
              </w:rPr>
            </w:pPr>
          </w:p>
        </w:tc>
        <w:tc>
          <w:tcPr>
            <w:tcW w:w="2950" w:type="dxa"/>
          </w:tcPr>
          <w:p w14:paraId="7FA1BECD" w14:textId="77777777" w:rsidR="006F4AAF" w:rsidRPr="00847E0A" w:rsidRDefault="00B30495">
            <w:pPr>
              <w:tabs>
                <w:tab w:val="left" w:pos="540"/>
              </w:tabs>
              <w:jc w:val="both"/>
              <w:rPr>
                <w:sz w:val="24"/>
                <w:szCs w:val="24"/>
              </w:rPr>
            </w:pPr>
            <w:r w:rsidRPr="00847E0A">
              <w:rPr>
                <w:sz w:val="24"/>
                <w:szCs w:val="24"/>
              </w:rPr>
              <w:t>3.Обосновывает выводы и готовит предложения по развитию государственного финансового контроля.</w:t>
            </w:r>
          </w:p>
        </w:tc>
        <w:tc>
          <w:tcPr>
            <w:tcW w:w="2914" w:type="dxa"/>
          </w:tcPr>
          <w:p w14:paraId="7B21B049" w14:textId="77777777" w:rsidR="006F4AAF" w:rsidRPr="00847E0A" w:rsidRDefault="00B30495">
            <w:pPr>
              <w:widowControl/>
              <w:pBdr>
                <w:top w:val="nil"/>
                <w:left w:val="nil"/>
                <w:bottom w:val="nil"/>
                <w:right w:val="nil"/>
                <w:between w:val="nil"/>
              </w:pBdr>
              <w:jc w:val="both"/>
              <w:rPr>
                <w:color w:val="0D0D0D"/>
                <w:sz w:val="24"/>
                <w:szCs w:val="24"/>
              </w:rPr>
            </w:pPr>
            <w:r w:rsidRPr="00847E0A">
              <w:rPr>
                <w:i/>
                <w:color w:val="0D0D0D"/>
                <w:sz w:val="24"/>
                <w:szCs w:val="24"/>
              </w:rPr>
              <w:t>Знать:</w:t>
            </w:r>
            <w:r w:rsidRPr="00847E0A">
              <w:rPr>
                <w:b/>
                <w:color w:val="0D0D0D"/>
                <w:sz w:val="24"/>
                <w:szCs w:val="24"/>
              </w:rPr>
              <w:t xml:space="preserve"> </w:t>
            </w:r>
            <w:r w:rsidRPr="00847E0A">
              <w:rPr>
                <w:color w:val="0D0D0D"/>
                <w:sz w:val="24"/>
                <w:szCs w:val="24"/>
              </w:rPr>
              <w:t xml:space="preserve">логику, основные этапы и методологию государственного финансового контроля </w:t>
            </w:r>
          </w:p>
          <w:p w14:paraId="5674DD6D" w14:textId="77777777" w:rsidR="006F4AAF" w:rsidRPr="00847E0A" w:rsidRDefault="00B30495">
            <w:pPr>
              <w:tabs>
                <w:tab w:val="left" w:pos="540"/>
              </w:tabs>
              <w:jc w:val="both"/>
              <w:rPr>
                <w:sz w:val="24"/>
                <w:szCs w:val="24"/>
              </w:rPr>
            </w:pPr>
            <w:r w:rsidRPr="00847E0A">
              <w:rPr>
                <w:i/>
                <w:color w:val="0D0D0D"/>
                <w:sz w:val="24"/>
                <w:szCs w:val="24"/>
              </w:rPr>
              <w:t>Уметь:</w:t>
            </w:r>
            <w:r w:rsidRPr="00847E0A">
              <w:rPr>
                <w:b/>
                <w:color w:val="0D0D0D"/>
                <w:sz w:val="24"/>
                <w:szCs w:val="24"/>
              </w:rPr>
              <w:t xml:space="preserve"> </w:t>
            </w:r>
            <w:r w:rsidRPr="00847E0A">
              <w:rPr>
                <w:color w:val="0D0D0D"/>
                <w:sz w:val="24"/>
                <w:szCs w:val="24"/>
              </w:rPr>
              <w:t>обосновывать выбор инструментов и методов анализа, разрабатывать предложения по совершенствованию внешнего государственного финансового контроля</w:t>
            </w:r>
          </w:p>
        </w:tc>
      </w:tr>
    </w:tbl>
    <w:p w14:paraId="54713FCF" w14:textId="77777777" w:rsidR="006F4AAF" w:rsidRPr="00847E0A" w:rsidRDefault="006F4AAF">
      <w:pPr>
        <w:tabs>
          <w:tab w:val="left" w:pos="540"/>
        </w:tabs>
        <w:ind w:firstLine="709"/>
        <w:jc w:val="both"/>
        <w:rPr>
          <w:sz w:val="28"/>
          <w:szCs w:val="28"/>
        </w:rPr>
      </w:pPr>
    </w:p>
    <w:p w14:paraId="17A9C82F" w14:textId="77777777" w:rsidR="006F4AAF" w:rsidRPr="00847E0A" w:rsidRDefault="00B30495">
      <w:pPr>
        <w:keepNext/>
        <w:spacing w:line="360" w:lineRule="auto"/>
        <w:ind w:firstLine="709"/>
        <w:jc w:val="both"/>
        <w:rPr>
          <w:b/>
          <w:sz w:val="28"/>
          <w:szCs w:val="28"/>
        </w:rPr>
      </w:pPr>
      <w:bookmarkStart w:id="2" w:name="_heading=h.1fob9te" w:colFirst="0" w:colLast="0"/>
      <w:bookmarkEnd w:id="2"/>
      <w:r w:rsidRPr="00847E0A">
        <w:rPr>
          <w:b/>
          <w:sz w:val="28"/>
          <w:szCs w:val="28"/>
        </w:rPr>
        <w:lastRenderedPageBreak/>
        <w:t>3. Место дисциплины в структуре образовательной программы</w:t>
      </w:r>
    </w:p>
    <w:p w14:paraId="677180B3" w14:textId="77777777" w:rsidR="006F4AAF" w:rsidRPr="00847E0A" w:rsidRDefault="00B30495">
      <w:pPr>
        <w:spacing w:line="360" w:lineRule="auto"/>
        <w:ind w:firstLine="709"/>
        <w:jc w:val="both"/>
        <w:rPr>
          <w:b/>
          <w:i/>
          <w:sz w:val="28"/>
          <w:szCs w:val="28"/>
        </w:rPr>
      </w:pPr>
      <w:r w:rsidRPr="00847E0A">
        <w:rPr>
          <w:sz w:val="28"/>
          <w:szCs w:val="28"/>
        </w:rPr>
        <w:t>Дисциплина «Доказательный подход в аудите» относится к обязательной части модуля общепрофессиональных дисциплин направления 38.04.09 «Государственный аудит», направленности программы магистратуры «Прикладные технологии внешнего государственного аудита».</w:t>
      </w:r>
    </w:p>
    <w:p w14:paraId="086333C3" w14:textId="77777777" w:rsidR="006F4AAF" w:rsidRPr="00847E0A" w:rsidRDefault="00B30495">
      <w:pPr>
        <w:keepNext/>
        <w:keepLines/>
        <w:spacing w:line="360" w:lineRule="auto"/>
        <w:ind w:firstLine="709"/>
        <w:jc w:val="both"/>
        <w:rPr>
          <w:b/>
          <w:sz w:val="28"/>
          <w:szCs w:val="28"/>
        </w:rPr>
      </w:pPr>
      <w:bookmarkStart w:id="3" w:name="_heading=h.3znysh7" w:colFirst="0" w:colLast="0"/>
      <w:bookmarkEnd w:id="3"/>
      <w:r w:rsidRPr="00847E0A">
        <w:rPr>
          <w:b/>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60C5866C" w14:textId="77777777" w:rsidR="006F4AAF" w:rsidRPr="00847E0A" w:rsidRDefault="00B30495">
      <w:pPr>
        <w:keepNext/>
        <w:ind w:left="567"/>
        <w:jc w:val="right"/>
        <w:rPr>
          <w:sz w:val="28"/>
          <w:szCs w:val="28"/>
        </w:rPr>
      </w:pPr>
      <w:r w:rsidRPr="00847E0A">
        <w:rPr>
          <w:sz w:val="28"/>
          <w:szCs w:val="28"/>
        </w:rPr>
        <w:t>Таблица 1</w:t>
      </w:r>
    </w:p>
    <w:p w14:paraId="14C2BB1F" w14:textId="77777777" w:rsidR="006F4AAF" w:rsidRPr="00847E0A" w:rsidRDefault="006F4AAF">
      <w:pPr>
        <w:keepNext/>
        <w:ind w:left="567"/>
        <w:jc w:val="right"/>
        <w:rPr>
          <w:sz w:val="24"/>
          <w:szCs w:val="24"/>
        </w:rPr>
      </w:pPr>
    </w:p>
    <w:tbl>
      <w:tblPr>
        <w:tblStyle w:val="aff0"/>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9"/>
        <w:gridCol w:w="1483"/>
        <w:gridCol w:w="3109"/>
      </w:tblGrid>
      <w:tr w:rsidR="006F4AAF" w:rsidRPr="00847E0A" w14:paraId="1ED5E172" w14:textId="77777777" w:rsidTr="00674687">
        <w:tc>
          <w:tcPr>
            <w:tcW w:w="5609" w:type="dxa"/>
            <w:shd w:val="clear" w:color="auto" w:fill="auto"/>
          </w:tcPr>
          <w:p w14:paraId="0D915E98" w14:textId="77777777" w:rsidR="006F4AAF" w:rsidRPr="00847E0A" w:rsidRDefault="00B30495">
            <w:pPr>
              <w:keepNext/>
              <w:pBdr>
                <w:top w:val="nil"/>
                <w:left w:val="nil"/>
                <w:bottom w:val="nil"/>
                <w:right w:val="nil"/>
                <w:between w:val="nil"/>
              </w:pBdr>
              <w:rPr>
                <w:b/>
                <w:color w:val="000000"/>
                <w:sz w:val="24"/>
                <w:szCs w:val="24"/>
              </w:rPr>
            </w:pPr>
            <w:r w:rsidRPr="00847E0A">
              <w:rPr>
                <w:b/>
                <w:color w:val="000000"/>
                <w:sz w:val="24"/>
                <w:szCs w:val="24"/>
              </w:rPr>
              <w:t>Вид учебной работы   по дисциплине</w:t>
            </w:r>
          </w:p>
        </w:tc>
        <w:tc>
          <w:tcPr>
            <w:tcW w:w="1483" w:type="dxa"/>
            <w:shd w:val="clear" w:color="auto" w:fill="auto"/>
            <w:vAlign w:val="center"/>
          </w:tcPr>
          <w:p w14:paraId="1CE6A7E4" w14:textId="77777777" w:rsidR="006F4AAF" w:rsidRPr="00847E0A" w:rsidRDefault="00B30495">
            <w:pPr>
              <w:keepNext/>
              <w:pBdr>
                <w:top w:val="nil"/>
                <w:left w:val="nil"/>
                <w:bottom w:val="nil"/>
                <w:right w:val="nil"/>
                <w:between w:val="nil"/>
              </w:pBdr>
              <w:jc w:val="center"/>
              <w:rPr>
                <w:b/>
                <w:color w:val="000000"/>
                <w:sz w:val="24"/>
                <w:szCs w:val="24"/>
              </w:rPr>
            </w:pPr>
            <w:r w:rsidRPr="00847E0A">
              <w:rPr>
                <w:b/>
                <w:color w:val="000000"/>
                <w:sz w:val="24"/>
                <w:szCs w:val="24"/>
              </w:rPr>
              <w:t>Всего</w:t>
            </w:r>
          </w:p>
          <w:p w14:paraId="57C391EB" w14:textId="77777777" w:rsidR="006F4AAF" w:rsidRPr="00847E0A" w:rsidRDefault="00B30495">
            <w:pPr>
              <w:keepNext/>
              <w:pBdr>
                <w:top w:val="nil"/>
                <w:left w:val="nil"/>
                <w:bottom w:val="nil"/>
                <w:right w:val="nil"/>
                <w:between w:val="nil"/>
              </w:pBdr>
              <w:jc w:val="center"/>
              <w:rPr>
                <w:b/>
                <w:color w:val="000000"/>
                <w:sz w:val="24"/>
                <w:szCs w:val="24"/>
              </w:rPr>
            </w:pPr>
            <w:r w:rsidRPr="00847E0A">
              <w:rPr>
                <w:b/>
                <w:color w:val="000000"/>
                <w:sz w:val="24"/>
                <w:szCs w:val="24"/>
              </w:rPr>
              <w:t>(в з/е и часах)</w:t>
            </w:r>
          </w:p>
        </w:tc>
        <w:tc>
          <w:tcPr>
            <w:tcW w:w="3109" w:type="dxa"/>
            <w:shd w:val="clear" w:color="auto" w:fill="auto"/>
            <w:vAlign w:val="center"/>
          </w:tcPr>
          <w:p w14:paraId="04C1D824" w14:textId="77777777" w:rsidR="006F4AAF" w:rsidRPr="00847E0A" w:rsidRDefault="00B30495">
            <w:pPr>
              <w:keepNext/>
              <w:pBdr>
                <w:top w:val="nil"/>
                <w:left w:val="nil"/>
                <w:bottom w:val="nil"/>
                <w:right w:val="nil"/>
                <w:between w:val="nil"/>
              </w:pBdr>
              <w:jc w:val="center"/>
              <w:rPr>
                <w:b/>
                <w:color w:val="000000"/>
                <w:sz w:val="24"/>
                <w:szCs w:val="24"/>
              </w:rPr>
            </w:pPr>
            <w:r w:rsidRPr="00847E0A">
              <w:rPr>
                <w:b/>
                <w:color w:val="000000"/>
                <w:sz w:val="24"/>
                <w:szCs w:val="24"/>
              </w:rPr>
              <w:t>Модуль 2</w:t>
            </w:r>
          </w:p>
          <w:p w14:paraId="1B8D828B" w14:textId="77777777" w:rsidR="006F4AAF" w:rsidRPr="00847E0A" w:rsidRDefault="00B30495">
            <w:pPr>
              <w:keepNext/>
              <w:pBdr>
                <w:top w:val="nil"/>
                <w:left w:val="nil"/>
                <w:bottom w:val="nil"/>
                <w:right w:val="nil"/>
                <w:between w:val="nil"/>
              </w:pBdr>
              <w:jc w:val="center"/>
              <w:rPr>
                <w:b/>
                <w:color w:val="000000"/>
                <w:sz w:val="24"/>
                <w:szCs w:val="24"/>
              </w:rPr>
            </w:pPr>
            <w:r w:rsidRPr="00847E0A">
              <w:rPr>
                <w:b/>
                <w:color w:val="000000"/>
                <w:sz w:val="24"/>
                <w:szCs w:val="24"/>
              </w:rPr>
              <w:t>(в часах)</w:t>
            </w:r>
          </w:p>
        </w:tc>
      </w:tr>
      <w:tr w:rsidR="006F4AAF" w:rsidRPr="00847E0A" w14:paraId="416430F6" w14:textId="77777777" w:rsidTr="00674687">
        <w:tc>
          <w:tcPr>
            <w:tcW w:w="5609" w:type="dxa"/>
            <w:shd w:val="clear" w:color="auto" w:fill="auto"/>
          </w:tcPr>
          <w:p w14:paraId="0E3688D1" w14:textId="77777777" w:rsidR="006F4AAF" w:rsidRPr="00847E0A" w:rsidRDefault="00B30495">
            <w:pPr>
              <w:keepNext/>
              <w:pBdr>
                <w:top w:val="nil"/>
                <w:left w:val="nil"/>
                <w:bottom w:val="nil"/>
                <w:right w:val="nil"/>
                <w:between w:val="nil"/>
              </w:pBdr>
              <w:rPr>
                <w:b/>
                <w:color w:val="000000"/>
                <w:sz w:val="24"/>
                <w:szCs w:val="24"/>
              </w:rPr>
            </w:pPr>
            <w:r w:rsidRPr="00847E0A">
              <w:rPr>
                <w:b/>
                <w:color w:val="000000"/>
                <w:sz w:val="24"/>
                <w:szCs w:val="24"/>
              </w:rPr>
              <w:t xml:space="preserve">Общая трудоемкость дисциплины </w:t>
            </w:r>
          </w:p>
        </w:tc>
        <w:tc>
          <w:tcPr>
            <w:tcW w:w="1483" w:type="dxa"/>
            <w:shd w:val="clear" w:color="auto" w:fill="auto"/>
          </w:tcPr>
          <w:p w14:paraId="5D2B6874" w14:textId="77777777" w:rsidR="006F4AAF" w:rsidRPr="00847E0A" w:rsidRDefault="00B30495">
            <w:pPr>
              <w:keepNext/>
              <w:pBdr>
                <w:top w:val="nil"/>
                <w:left w:val="nil"/>
                <w:bottom w:val="nil"/>
                <w:right w:val="nil"/>
                <w:between w:val="nil"/>
              </w:pBdr>
              <w:jc w:val="center"/>
              <w:rPr>
                <w:b/>
                <w:color w:val="000000"/>
                <w:sz w:val="24"/>
                <w:szCs w:val="24"/>
              </w:rPr>
            </w:pPr>
            <w:r w:rsidRPr="00847E0A">
              <w:rPr>
                <w:b/>
                <w:color w:val="000000"/>
                <w:sz w:val="24"/>
                <w:szCs w:val="24"/>
              </w:rPr>
              <w:t>3/108</w:t>
            </w:r>
          </w:p>
        </w:tc>
        <w:tc>
          <w:tcPr>
            <w:tcW w:w="3109" w:type="dxa"/>
            <w:shd w:val="clear" w:color="auto" w:fill="auto"/>
          </w:tcPr>
          <w:p w14:paraId="655322A0" w14:textId="77777777" w:rsidR="006F4AAF" w:rsidRPr="00847E0A" w:rsidRDefault="00B30495">
            <w:pPr>
              <w:keepNext/>
              <w:pBdr>
                <w:top w:val="nil"/>
                <w:left w:val="nil"/>
                <w:bottom w:val="nil"/>
                <w:right w:val="nil"/>
                <w:between w:val="nil"/>
              </w:pBdr>
              <w:jc w:val="center"/>
              <w:rPr>
                <w:b/>
                <w:color w:val="000000"/>
                <w:sz w:val="24"/>
                <w:szCs w:val="24"/>
              </w:rPr>
            </w:pPr>
            <w:r w:rsidRPr="00847E0A">
              <w:rPr>
                <w:b/>
                <w:color w:val="000000"/>
                <w:sz w:val="24"/>
                <w:szCs w:val="24"/>
              </w:rPr>
              <w:t>3/108</w:t>
            </w:r>
          </w:p>
        </w:tc>
      </w:tr>
      <w:tr w:rsidR="006F4AAF" w:rsidRPr="00847E0A" w14:paraId="3D1DDD1C" w14:textId="77777777" w:rsidTr="00674687">
        <w:tc>
          <w:tcPr>
            <w:tcW w:w="5609" w:type="dxa"/>
            <w:shd w:val="clear" w:color="auto" w:fill="auto"/>
          </w:tcPr>
          <w:p w14:paraId="3BB7293B" w14:textId="77777777" w:rsidR="006F4AAF" w:rsidRPr="00847E0A" w:rsidRDefault="00B30495">
            <w:pPr>
              <w:keepNext/>
              <w:pBdr>
                <w:top w:val="nil"/>
                <w:left w:val="nil"/>
                <w:bottom w:val="nil"/>
                <w:right w:val="nil"/>
                <w:between w:val="nil"/>
              </w:pBdr>
              <w:rPr>
                <w:b/>
                <w:i/>
                <w:color w:val="000000"/>
                <w:sz w:val="24"/>
                <w:szCs w:val="24"/>
              </w:rPr>
            </w:pPr>
            <w:r w:rsidRPr="00847E0A">
              <w:rPr>
                <w:b/>
                <w:i/>
                <w:color w:val="000000"/>
                <w:sz w:val="24"/>
                <w:szCs w:val="24"/>
              </w:rPr>
              <w:t xml:space="preserve">Контактная работа - Аудиторные занятия </w:t>
            </w:r>
          </w:p>
        </w:tc>
        <w:tc>
          <w:tcPr>
            <w:tcW w:w="1483" w:type="dxa"/>
            <w:shd w:val="clear" w:color="auto" w:fill="auto"/>
          </w:tcPr>
          <w:p w14:paraId="7CB58A6E" w14:textId="77777777" w:rsidR="006F4AAF" w:rsidRPr="00847E0A" w:rsidRDefault="00B30495">
            <w:pPr>
              <w:keepNext/>
              <w:pBdr>
                <w:top w:val="nil"/>
                <w:left w:val="nil"/>
                <w:bottom w:val="nil"/>
                <w:right w:val="nil"/>
                <w:between w:val="nil"/>
              </w:pBdr>
              <w:jc w:val="center"/>
              <w:rPr>
                <w:b/>
                <w:i/>
                <w:color w:val="000000"/>
                <w:sz w:val="24"/>
                <w:szCs w:val="24"/>
              </w:rPr>
            </w:pPr>
            <w:r w:rsidRPr="00847E0A">
              <w:rPr>
                <w:b/>
                <w:i/>
                <w:color w:val="000000"/>
                <w:sz w:val="24"/>
                <w:szCs w:val="24"/>
              </w:rPr>
              <w:t>40</w:t>
            </w:r>
          </w:p>
        </w:tc>
        <w:tc>
          <w:tcPr>
            <w:tcW w:w="3109" w:type="dxa"/>
            <w:shd w:val="clear" w:color="auto" w:fill="auto"/>
          </w:tcPr>
          <w:p w14:paraId="5B8CA189" w14:textId="77777777" w:rsidR="006F4AAF" w:rsidRPr="00847E0A" w:rsidRDefault="00B30495">
            <w:pPr>
              <w:keepNext/>
              <w:pBdr>
                <w:top w:val="nil"/>
                <w:left w:val="nil"/>
                <w:bottom w:val="nil"/>
                <w:right w:val="nil"/>
                <w:between w:val="nil"/>
              </w:pBdr>
              <w:jc w:val="center"/>
              <w:rPr>
                <w:b/>
                <w:i/>
                <w:color w:val="000000"/>
                <w:sz w:val="24"/>
                <w:szCs w:val="24"/>
              </w:rPr>
            </w:pPr>
            <w:r w:rsidRPr="00847E0A">
              <w:rPr>
                <w:b/>
                <w:i/>
                <w:color w:val="000000"/>
                <w:sz w:val="24"/>
                <w:szCs w:val="24"/>
              </w:rPr>
              <w:t>40</w:t>
            </w:r>
          </w:p>
        </w:tc>
      </w:tr>
      <w:tr w:rsidR="006F4AAF" w:rsidRPr="00847E0A" w14:paraId="4736FCAD" w14:textId="77777777" w:rsidTr="00674687">
        <w:tc>
          <w:tcPr>
            <w:tcW w:w="5609" w:type="dxa"/>
            <w:shd w:val="clear" w:color="auto" w:fill="auto"/>
          </w:tcPr>
          <w:p w14:paraId="3DB85AEE" w14:textId="77777777" w:rsidR="006F4AAF" w:rsidRPr="00847E0A" w:rsidRDefault="00B30495">
            <w:pPr>
              <w:keepNext/>
              <w:pBdr>
                <w:top w:val="nil"/>
                <w:left w:val="nil"/>
                <w:bottom w:val="nil"/>
                <w:right w:val="nil"/>
                <w:between w:val="nil"/>
              </w:pBdr>
              <w:rPr>
                <w:i/>
                <w:color w:val="000000"/>
                <w:sz w:val="24"/>
                <w:szCs w:val="24"/>
              </w:rPr>
            </w:pPr>
            <w:r w:rsidRPr="00847E0A">
              <w:rPr>
                <w:i/>
                <w:color w:val="000000"/>
                <w:sz w:val="24"/>
                <w:szCs w:val="24"/>
              </w:rPr>
              <w:t xml:space="preserve">Лекции </w:t>
            </w:r>
          </w:p>
        </w:tc>
        <w:tc>
          <w:tcPr>
            <w:tcW w:w="1483" w:type="dxa"/>
            <w:shd w:val="clear" w:color="auto" w:fill="auto"/>
          </w:tcPr>
          <w:p w14:paraId="64853B8B" w14:textId="77777777" w:rsidR="006F4AAF" w:rsidRPr="00847E0A" w:rsidRDefault="00B30495">
            <w:pPr>
              <w:keepNext/>
              <w:pBdr>
                <w:top w:val="nil"/>
                <w:left w:val="nil"/>
                <w:bottom w:val="nil"/>
                <w:right w:val="nil"/>
                <w:between w:val="nil"/>
              </w:pBdr>
              <w:jc w:val="center"/>
              <w:rPr>
                <w:i/>
                <w:color w:val="000000"/>
                <w:sz w:val="24"/>
                <w:szCs w:val="24"/>
              </w:rPr>
            </w:pPr>
            <w:r w:rsidRPr="00847E0A">
              <w:rPr>
                <w:i/>
                <w:color w:val="000000"/>
                <w:sz w:val="24"/>
                <w:szCs w:val="24"/>
              </w:rPr>
              <w:t>10</w:t>
            </w:r>
          </w:p>
        </w:tc>
        <w:tc>
          <w:tcPr>
            <w:tcW w:w="3109" w:type="dxa"/>
            <w:shd w:val="clear" w:color="auto" w:fill="auto"/>
          </w:tcPr>
          <w:p w14:paraId="664A3097" w14:textId="77777777" w:rsidR="006F4AAF" w:rsidRPr="00847E0A" w:rsidRDefault="00B30495">
            <w:pPr>
              <w:keepNext/>
              <w:pBdr>
                <w:top w:val="nil"/>
                <w:left w:val="nil"/>
                <w:bottom w:val="nil"/>
                <w:right w:val="nil"/>
                <w:between w:val="nil"/>
              </w:pBdr>
              <w:jc w:val="center"/>
              <w:rPr>
                <w:i/>
                <w:color w:val="000000"/>
                <w:sz w:val="24"/>
                <w:szCs w:val="24"/>
              </w:rPr>
            </w:pPr>
            <w:r w:rsidRPr="00847E0A">
              <w:rPr>
                <w:i/>
                <w:color w:val="000000"/>
                <w:sz w:val="24"/>
                <w:szCs w:val="24"/>
              </w:rPr>
              <w:t>10</w:t>
            </w:r>
          </w:p>
        </w:tc>
      </w:tr>
      <w:tr w:rsidR="006F4AAF" w:rsidRPr="00847E0A" w14:paraId="72A17093" w14:textId="77777777" w:rsidTr="00674687">
        <w:tc>
          <w:tcPr>
            <w:tcW w:w="5609" w:type="dxa"/>
            <w:shd w:val="clear" w:color="auto" w:fill="auto"/>
          </w:tcPr>
          <w:p w14:paraId="2388614D" w14:textId="77777777" w:rsidR="006F4AAF" w:rsidRPr="00847E0A" w:rsidRDefault="00B30495">
            <w:pPr>
              <w:keepNext/>
              <w:pBdr>
                <w:top w:val="nil"/>
                <w:left w:val="nil"/>
                <w:bottom w:val="nil"/>
                <w:right w:val="nil"/>
                <w:between w:val="nil"/>
              </w:pBdr>
              <w:rPr>
                <w:i/>
                <w:color w:val="000000"/>
                <w:sz w:val="24"/>
                <w:szCs w:val="24"/>
              </w:rPr>
            </w:pPr>
            <w:r w:rsidRPr="00847E0A">
              <w:rPr>
                <w:i/>
                <w:color w:val="000000"/>
                <w:sz w:val="24"/>
                <w:szCs w:val="24"/>
              </w:rPr>
              <w:t xml:space="preserve">Семинары, практические занятия  </w:t>
            </w:r>
          </w:p>
        </w:tc>
        <w:tc>
          <w:tcPr>
            <w:tcW w:w="1483" w:type="dxa"/>
            <w:shd w:val="clear" w:color="auto" w:fill="auto"/>
          </w:tcPr>
          <w:p w14:paraId="42098264" w14:textId="77777777" w:rsidR="006F4AAF" w:rsidRPr="00847E0A" w:rsidRDefault="00B30495">
            <w:pPr>
              <w:keepNext/>
              <w:pBdr>
                <w:top w:val="nil"/>
                <w:left w:val="nil"/>
                <w:bottom w:val="nil"/>
                <w:right w:val="nil"/>
                <w:between w:val="nil"/>
              </w:pBdr>
              <w:jc w:val="center"/>
              <w:rPr>
                <w:i/>
                <w:color w:val="000000"/>
                <w:sz w:val="24"/>
                <w:szCs w:val="24"/>
              </w:rPr>
            </w:pPr>
            <w:r w:rsidRPr="00847E0A">
              <w:rPr>
                <w:i/>
                <w:color w:val="000000"/>
                <w:sz w:val="24"/>
                <w:szCs w:val="24"/>
              </w:rPr>
              <w:t>30</w:t>
            </w:r>
          </w:p>
        </w:tc>
        <w:tc>
          <w:tcPr>
            <w:tcW w:w="3109" w:type="dxa"/>
            <w:shd w:val="clear" w:color="auto" w:fill="auto"/>
          </w:tcPr>
          <w:p w14:paraId="01DC11BF" w14:textId="77777777" w:rsidR="006F4AAF" w:rsidRPr="00847E0A" w:rsidRDefault="00B30495">
            <w:pPr>
              <w:keepNext/>
              <w:pBdr>
                <w:top w:val="nil"/>
                <w:left w:val="nil"/>
                <w:bottom w:val="nil"/>
                <w:right w:val="nil"/>
                <w:between w:val="nil"/>
              </w:pBdr>
              <w:jc w:val="center"/>
              <w:rPr>
                <w:i/>
                <w:color w:val="000000"/>
                <w:sz w:val="24"/>
                <w:szCs w:val="24"/>
              </w:rPr>
            </w:pPr>
            <w:r w:rsidRPr="00847E0A">
              <w:rPr>
                <w:i/>
                <w:color w:val="000000"/>
                <w:sz w:val="24"/>
                <w:szCs w:val="24"/>
              </w:rPr>
              <w:t>30</w:t>
            </w:r>
          </w:p>
        </w:tc>
      </w:tr>
      <w:tr w:rsidR="006F4AAF" w:rsidRPr="00847E0A" w14:paraId="374B642C" w14:textId="77777777" w:rsidTr="00674687">
        <w:tc>
          <w:tcPr>
            <w:tcW w:w="5609" w:type="dxa"/>
            <w:shd w:val="clear" w:color="auto" w:fill="auto"/>
          </w:tcPr>
          <w:p w14:paraId="3668AD58" w14:textId="77777777" w:rsidR="006F4AAF" w:rsidRPr="00847E0A" w:rsidRDefault="00B30495">
            <w:pPr>
              <w:keepNext/>
              <w:pBdr>
                <w:top w:val="nil"/>
                <w:left w:val="nil"/>
                <w:bottom w:val="nil"/>
                <w:right w:val="nil"/>
                <w:between w:val="nil"/>
              </w:pBdr>
              <w:rPr>
                <w:b/>
                <w:i/>
                <w:color w:val="000000"/>
                <w:sz w:val="24"/>
                <w:szCs w:val="24"/>
              </w:rPr>
            </w:pPr>
            <w:r w:rsidRPr="00847E0A">
              <w:rPr>
                <w:b/>
                <w:i/>
                <w:color w:val="000000"/>
                <w:sz w:val="24"/>
                <w:szCs w:val="24"/>
              </w:rPr>
              <w:t>Самостоятельная работа</w:t>
            </w:r>
          </w:p>
        </w:tc>
        <w:tc>
          <w:tcPr>
            <w:tcW w:w="1483" w:type="dxa"/>
            <w:shd w:val="clear" w:color="auto" w:fill="auto"/>
          </w:tcPr>
          <w:p w14:paraId="68CECFC6" w14:textId="77777777" w:rsidR="006F4AAF" w:rsidRPr="00847E0A" w:rsidRDefault="00B30495">
            <w:pPr>
              <w:keepNext/>
              <w:pBdr>
                <w:top w:val="nil"/>
                <w:left w:val="nil"/>
                <w:bottom w:val="nil"/>
                <w:right w:val="nil"/>
                <w:between w:val="nil"/>
              </w:pBdr>
              <w:jc w:val="center"/>
              <w:rPr>
                <w:b/>
                <w:i/>
                <w:color w:val="000000"/>
                <w:sz w:val="24"/>
                <w:szCs w:val="24"/>
              </w:rPr>
            </w:pPr>
            <w:r w:rsidRPr="00847E0A">
              <w:rPr>
                <w:b/>
                <w:i/>
                <w:color w:val="000000"/>
                <w:sz w:val="24"/>
                <w:szCs w:val="24"/>
              </w:rPr>
              <w:t>68</w:t>
            </w:r>
          </w:p>
        </w:tc>
        <w:tc>
          <w:tcPr>
            <w:tcW w:w="3109" w:type="dxa"/>
            <w:shd w:val="clear" w:color="auto" w:fill="auto"/>
          </w:tcPr>
          <w:p w14:paraId="6105D1B8" w14:textId="77777777" w:rsidR="006F4AAF" w:rsidRPr="00847E0A" w:rsidRDefault="00B30495">
            <w:pPr>
              <w:keepNext/>
              <w:pBdr>
                <w:top w:val="nil"/>
                <w:left w:val="nil"/>
                <w:bottom w:val="nil"/>
                <w:right w:val="nil"/>
                <w:between w:val="nil"/>
              </w:pBdr>
              <w:jc w:val="center"/>
              <w:rPr>
                <w:b/>
                <w:i/>
                <w:color w:val="000000"/>
                <w:sz w:val="24"/>
                <w:szCs w:val="24"/>
              </w:rPr>
            </w:pPr>
            <w:r w:rsidRPr="00847E0A">
              <w:rPr>
                <w:b/>
                <w:i/>
                <w:color w:val="000000"/>
                <w:sz w:val="24"/>
                <w:szCs w:val="24"/>
              </w:rPr>
              <w:t>68</w:t>
            </w:r>
          </w:p>
        </w:tc>
      </w:tr>
      <w:tr w:rsidR="006F4AAF" w:rsidRPr="00847E0A" w14:paraId="2B43B73B" w14:textId="77777777" w:rsidTr="00674687">
        <w:tc>
          <w:tcPr>
            <w:tcW w:w="5609" w:type="dxa"/>
            <w:shd w:val="clear" w:color="auto" w:fill="auto"/>
          </w:tcPr>
          <w:p w14:paraId="624ECE23" w14:textId="77777777" w:rsidR="006F4AAF" w:rsidRPr="00847E0A" w:rsidRDefault="00B30495">
            <w:pPr>
              <w:keepNext/>
              <w:pBdr>
                <w:top w:val="nil"/>
                <w:left w:val="nil"/>
                <w:bottom w:val="nil"/>
                <w:right w:val="nil"/>
                <w:between w:val="nil"/>
              </w:pBdr>
              <w:rPr>
                <w:color w:val="000000"/>
                <w:sz w:val="24"/>
                <w:szCs w:val="24"/>
              </w:rPr>
            </w:pPr>
            <w:r w:rsidRPr="00847E0A">
              <w:rPr>
                <w:color w:val="000000"/>
                <w:sz w:val="24"/>
                <w:szCs w:val="24"/>
              </w:rPr>
              <w:t xml:space="preserve">Вид текущего контроля </w:t>
            </w:r>
          </w:p>
        </w:tc>
        <w:tc>
          <w:tcPr>
            <w:tcW w:w="1483" w:type="dxa"/>
            <w:shd w:val="clear" w:color="auto" w:fill="auto"/>
          </w:tcPr>
          <w:p w14:paraId="044712F9" w14:textId="77777777" w:rsidR="006F4AAF" w:rsidRPr="00847E0A" w:rsidRDefault="00B30495">
            <w:pPr>
              <w:keepNext/>
              <w:pBdr>
                <w:top w:val="nil"/>
                <w:left w:val="nil"/>
                <w:bottom w:val="nil"/>
                <w:right w:val="nil"/>
                <w:between w:val="nil"/>
              </w:pBdr>
              <w:jc w:val="center"/>
              <w:rPr>
                <w:i/>
                <w:color w:val="000000"/>
                <w:sz w:val="24"/>
                <w:szCs w:val="24"/>
              </w:rPr>
            </w:pPr>
            <w:r w:rsidRPr="00847E0A">
              <w:rPr>
                <w:i/>
                <w:color w:val="000000"/>
                <w:sz w:val="24"/>
                <w:szCs w:val="24"/>
              </w:rPr>
              <w:t>ДТЗ</w:t>
            </w:r>
          </w:p>
        </w:tc>
        <w:tc>
          <w:tcPr>
            <w:tcW w:w="3109" w:type="dxa"/>
            <w:shd w:val="clear" w:color="auto" w:fill="auto"/>
          </w:tcPr>
          <w:p w14:paraId="35AF9068" w14:textId="77777777" w:rsidR="006F4AAF" w:rsidRPr="00847E0A" w:rsidRDefault="00B30495">
            <w:pPr>
              <w:keepNext/>
              <w:pBdr>
                <w:top w:val="nil"/>
                <w:left w:val="nil"/>
                <w:bottom w:val="nil"/>
                <w:right w:val="nil"/>
                <w:between w:val="nil"/>
              </w:pBdr>
              <w:jc w:val="center"/>
              <w:rPr>
                <w:i/>
                <w:color w:val="000000"/>
                <w:sz w:val="24"/>
                <w:szCs w:val="24"/>
              </w:rPr>
            </w:pPr>
            <w:r w:rsidRPr="00847E0A">
              <w:rPr>
                <w:i/>
                <w:color w:val="000000"/>
                <w:sz w:val="24"/>
                <w:szCs w:val="24"/>
              </w:rPr>
              <w:t>ДТЗ</w:t>
            </w:r>
          </w:p>
        </w:tc>
      </w:tr>
      <w:tr w:rsidR="006F4AAF" w:rsidRPr="00847E0A" w14:paraId="79BE7F2D" w14:textId="77777777" w:rsidTr="00674687">
        <w:trPr>
          <w:trHeight w:val="81"/>
        </w:trPr>
        <w:tc>
          <w:tcPr>
            <w:tcW w:w="5609" w:type="dxa"/>
            <w:shd w:val="clear" w:color="auto" w:fill="auto"/>
            <w:vAlign w:val="center"/>
          </w:tcPr>
          <w:p w14:paraId="5FD916EB" w14:textId="77777777" w:rsidR="006F4AAF" w:rsidRPr="00847E0A" w:rsidRDefault="00B30495">
            <w:pPr>
              <w:keepNext/>
              <w:pBdr>
                <w:top w:val="nil"/>
                <w:left w:val="nil"/>
                <w:bottom w:val="nil"/>
                <w:right w:val="nil"/>
                <w:between w:val="nil"/>
              </w:pBdr>
              <w:rPr>
                <w:color w:val="000000"/>
                <w:sz w:val="24"/>
                <w:szCs w:val="24"/>
              </w:rPr>
            </w:pPr>
            <w:r w:rsidRPr="00847E0A">
              <w:rPr>
                <w:color w:val="000000"/>
                <w:sz w:val="24"/>
                <w:szCs w:val="24"/>
              </w:rPr>
              <w:t>Вид промежуточной аттестации</w:t>
            </w:r>
          </w:p>
        </w:tc>
        <w:tc>
          <w:tcPr>
            <w:tcW w:w="1483" w:type="dxa"/>
            <w:shd w:val="clear" w:color="auto" w:fill="auto"/>
          </w:tcPr>
          <w:p w14:paraId="26510FF6" w14:textId="77777777" w:rsidR="006F4AAF" w:rsidRPr="00847E0A" w:rsidRDefault="00B30495">
            <w:pPr>
              <w:keepNext/>
              <w:pBdr>
                <w:top w:val="nil"/>
                <w:left w:val="nil"/>
                <w:bottom w:val="nil"/>
                <w:right w:val="nil"/>
                <w:between w:val="nil"/>
              </w:pBdr>
              <w:jc w:val="center"/>
              <w:rPr>
                <w:i/>
                <w:color w:val="000000"/>
                <w:sz w:val="24"/>
                <w:szCs w:val="24"/>
              </w:rPr>
            </w:pPr>
            <w:r w:rsidRPr="00847E0A">
              <w:rPr>
                <w:i/>
                <w:color w:val="000000"/>
                <w:sz w:val="24"/>
                <w:szCs w:val="24"/>
              </w:rPr>
              <w:t>Зачет</w:t>
            </w:r>
          </w:p>
        </w:tc>
        <w:tc>
          <w:tcPr>
            <w:tcW w:w="3109" w:type="dxa"/>
            <w:shd w:val="clear" w:color="auto" w:fill="auto"/>
          </w:tcPr>
          <w:p w14:paraId="0EDE1B00" w14:textId="77777777" w:rsidR="006F4AAF" w:rsidRPr="00847E0A" w:rsidRDefault="00B30495">
            <w:pPr>
              <w:keepNext/>
              <w:pBdr>
                <w:top w:val="nil"/>
                <w:left w:val="nil"/>
                <w:bottom w:val="nil"/>
                <w:right w:val="nil"/>
                <w:between w:val="nil"/>
              </w:pBdr>
              <w:jc w:val="center"/>
              <w:rPr>
                <w:i/>
                <w:color w:val="000000"/>
                <w:sz w:val="24"/>
                <w:szCs w:val="24"/>
              </w:rPr>
            </w:pPr>
            <w:r w:rsidRPr="00847E0A">
              <w:rPr>
                <w:i/>
                <w:color w:val="000000"/>
                <w:sz w:val="24"/>
                <w:szCs w:val="24"/>
              </w:rPr>
              <w:t>Зачет</w:t>
            </w:r>
          </w:p>
        </w:tc>
      </w:tr>
    </w:tbl>
    <w:p w14:paraId="1C21D9AF" w14:textId="77777777" w:rsidR="006F4AAF" w:rsidRPr="00847E0A" w:rsidRDefault="006F4AAF">
      <w:pPr>
        <w:pStyle w:val="a3"/>
        <w:spacing w:line="360" w:lineRule="auto"/>
        <w:jc w:val="both"/>
        <w:rPr>
          <w:b w:val="0"/>
        </w:rPr>
      </w:pPr>
    </w:p>
    <w:p w14:paraId="59A8DD9F" w14:textId="77777777" w:rsidR="006F4AAF" w:rsidRPr="00847E0A" w:rsidRDefault="00B30495">
      <w:pPr>
        <w:keepNext/>
        <w:spacing w:line="360" w:lineRule="auto"/>
        <w:ind w:firstLine="709"/>
        <w:jc w:val="both"/>
        <w:rPr>
          <w:b/>
          <w:sz w:val="28"/>
          <w:szCs w:val="28"/>
        </w:rPr>
      </w:pPr>
      <w:bookmarkStart w:id="4" w:name="_heading=h.2et92p0" w:colFirst="0" w:colLast="0"/>
      <w:bookmarkEnd w:id="4"/>
      <w:r w:rsidRPr="00847E0A">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E4B0ECE" w14:textId="77777777" w:rsidR="006F4AAF" w:rsidRPr="00847E0A" w:rsidRDefault="00B30495">
      <w:pPr>
        <w:spacing w:after="120" w:line="360" w:lineRule="auto"/>
        <w:ind w:firstLine="709"/>
        <w:jc w:val="both"/>
        <w:rPr>
          <w:b/>
          <w:sz w:val="28"/>
          <w:szCs w:val="28"/>
        </w:rPr>
      </w:pPr>
      <w:r w:rsidRPr="00847E0A">
        <w:rPr>
          <w:b/>
          <w:sz w:val="28"/>
          <w:szCs w:val="28"/>
        </w:rPr>
        <w:t>5.1. Содержание дисциплины</w:t>
      </w:r>
    </w:p>
    <w:p w14:paraId="6083B9D8" w14:textId="77777777" w:rsidR="006F4AAF" w:rsidRPr="00847E0A" w:rsidRDefault="00B30495">
      <w:pPr>
        <w:widowControl/>
        <w:ind w:firstLine="720"/>
        <w:jc w:val="both"/>
        <w:rPr>
          <w:b/>
          <w:color w:val="000000"/>
          <w:sz w:val="28"/>
          <w:szCs w:val="28"/>
        </w:rPr>
      </w:pPr>
      <w:r w:rsidRPr="00847E0A">
        <w:rPr>
          <w:b/>
          <w:color w:val="000000"/>
          <w:sz w:val="28"/>
          <w:szCs w:val="28"/>
        </w:rPr>
        <w:t xml:space="preserve">Тема 1. </w:t>
      </w:r>
      <w:r w:rsidRPr="00847E0A">
        <w:rPr>
          <w:b/>
          <w:sz w:val="28"/>
          <w:szCs w:val="28"/>
        </w:rPr>
        <w:t>Аудиторские доказательства. Процедуры получения доказательств. Документирование доказательств.</w:t>
      </w:r>
    </w:p>
    <w:p w14:paraId="387D7879" w14:textId="77777777" w:rsidR="006F4AAF" w:rsidRPr="00847E0A" w:rsidRDefault="00B30495">
      <w:pPr>
        <w:widowControl/>
        <w:ind w:firstLine="720"/>
        <w:jc w:val="both"/>
        <w:rPr>
          <w:sz w:val="28"/>
          <w:szCs w:val="28"/>
        </w:rPr>
      </w:pPr>
      <w:r w:rsidRPr="00847E0A">
        <w:rPr>
          <w:sz w:val="28"/>
          <w:szCs w:val="28"/>
        </w:rPr>
        <w:t xml:space="preserve">Назначение и определение аудиторских доказательств. Характеристики аудиторских доказательств. Виды и источники аудиторских доказательств. </w:t>
      </w:r>
    </w:p>
    <w:p w14:paraId="40838E1A" w14:textId="77777777" w:rsidR="006F4AAF" w:rsidRPr="00847E0A" w:rsidRDefault="00B30495">
      <w:pPr>
        <w:widowControl/>
        <w:ind w:firstLine="720"/>
        <w:jc w:val="both"/>
        <w:rPr>
          <w:b/>
          <w:sz w:val="28"/>
          <w:szCs w:val="28"/>
        </w:rPr>
      </w:pPr>
      <w:r w:rsidRPr="00847E0A">
        <w:rPr>
          <w:sz w:val="28"/>
          <w:szCs w:val="28"/>
        </w:rPr>
        <w:t>Виды аудиторских процедур для сбора аудиторских доказательств. Отбор элементов тестирования с целью получения аудиторских доказательств.</w:t>
      </w:r>
    </w:p>
    <w:p w14:paraId="11EF549D" w14:textId="77777777" w:rsidR="006F4AAF" w:rsidRPr="00847E0A" w:rsidRDefault="00B30495">
      <w:pPr>
        <w:widowControl/>
        <w:ind w:firstLine="709"/>
        <w:jc w:val="both"/>
        <w:rPr>
          <w:sz w:val="28"/>
          <w:szCs w:val="28"/>
        </w:rPr>
      </w:pPr>
      <w:r w:rsidRPr="00847E0A">
        <w:rPr>
          <w:sz w:val="28"/>
          <w:szCs w:val="28"/>
        </w:rPr>
        <w:t>Задачи, решаемые документированием аудита. Принципы формирования документации аудита. Основные требования к документированию аудита. Документирование различных аудиторских процедур. Состав и содержание документации аудита. Оформление и хранение документации. Ведение аудиторского файла.</w:t>
      </w:r>
    </w:p>
    <w:p w14:paraId="258DC45B" w14:textId="77777777" w:rsidR="006F4AAF" w:rsidRPr="00847E0A" w:rsidRDefault="006F4AAF">
      <w:pPr>
        <w:widowControl/>
        <w:ind w:firstLine="709"/>
        <w:jc w:val="both"/>
        <w:rPr>
          <w:sz w:val="28"/>
          <w:szCs w:val="28"/>
        </w:rPr>
      </w:pPr>
    </w:p>
    <w:p w14:paraId="4AB2AF2D" w14:textId="77777777" w:rsidR="006F4AAF" w:rsidRPr="00847E0A" w:rsidRDefault="00B30495">
      <w:pPr>
        <w:widowControl/>
        <w:ind w:firstLine="709"/>
        <w:jc w:val="both"/>
        <w:rPr>
          <w:b/>
          <w:sz w:val="28"/>
          <w:szCs w:val="28"/>
        </w:rPr>
      </w:pPr>
      <w:r w:rsidRPr="00847E0A">
        <w:rPr>
          <w:b/>
          <w:sz w:val="28"/>
          <w:szCs w:val="28"/>
        </w:rPr>
        <w:t>Тема 2. Доказательства в аудите соответствия и в аудите эффективности.</w:t>
      </w:r>
    </w:p>
    <w:p w14:paraId="43F71C33" w14:textId="77777777" w:rsidR="006F4AAF" w:rsidRPr="00847E0A" w:rsidRDefault="00B30495">
      <w:pPr>
        <w:widowControl/>
        <w:ind w:firstLine="709"/>
        <w:jc w:val="both"/>
        <w:rPr>
          <w:b/>
          <w:sz w:val="28"/>
          <w:szCs w:val="28"/>
        </w:rPr>
      </w:pPr>
      <w:r w:rsidRPr="00847E0A">
        <w:rPr>
          <w:sz w:val="28"/>
          <w:szCs w:val="28"/>
        </w:rPr>
        <w:lastRenderedPageBreak/>
        <w:t>Особенности получения доказательств в мероприятиях с применением аудита соответствия: назначение, источники, виды аудиторских процедур для сбора доказательств.</w:t>
      </w:r>
    </w:p>
    <w:p w14:paraId="7A01BBF9" w14:textId="77777777" w:rsidR="006F4AAF" w:rsidRPr="00847E0A" w:rsidRDefault="00B30495">
      <w:pPr>
        <w:widowControl/>
        <w:ind w:firstLine="709"/>
        <w:jc w:val="both"/>
        <w:rPr>
          <w:sz w:val="28"/>
          <w:szCs w:val="28"/>
        </w:rPr>
      </w:pPr>
      <w:r w:rsidRPr="00847E0A">
        <w:rPr>
          <w:sz w:val="28"/>
          <w:szCs w:val="28"/>
        </w:rPr>
        <w:t>Обзор особенностей получения доказательств в мероприятиях с применением аудита эффективности: контекст аудита, критерии, назначение, источники, виды аудиторских процедур для сбора доказательств. Получение доказательств в зависимости от подхода к аудиту (системно-, проблемно- и результат-ориентированный подходы).</w:t>
      </w:r>
    </w:p>
    <w:p w14:paraId="2F952B6E" w14:textId="77777777" w:rsidR="006F4AAF" w:rsidRPr="00847E0A" w:rsidRDefault="006F4AAF">
      <w:pPr>
        <w:widowControl/>
        <w:ind w:firstLine="709"/>
        <w:jc w:val="both"/>
        <w:rPr>
          <w:rFonts w:ascii="Arial" w:eastAsia="Arial" w:hAnsi="Arial" w:cs="Arial"/>
        </w:rPr>
      </w:pPr>
    </w:p>
    <w:p w14:paraId="08AFEB10" w14:textId="77777777" w:rsidR="006F4AAF" w:rsidRPr="00847E0A" w:rsidRDefault="00B30495">
      <w:pPr>
        <w:widowControl/>
        <w:ind w:firstLine="709"/>
        <w:jc w:val="both"/>
        <w:rPr>
          <w:b/>
          <w:sz w:val="28"/>
          <w:szCs w:val="28"/>
        </w:rPr>
      </w:pPr>
      <w:r w:rsidRPr="00847E0A">
        <w:rPr>
          <w:b/>
          <w:sz w:val="28"/>
          <w:szCs w:val="28"/>
        </w:rPr>
        <w:t>Тема 3. Доказательства проблем. Теория изменений.</w:t>
      </w:r>
    </w:p>
    <w:p w14:paraId="5FD97EF5" w14:textId="77777777" w:rsidR="006F4AAF" w:rsidRPr="00847E0A" w:rsidRDefault="00B30495">
      <w:pPr>
        <w:widowControl/>
        <w:ind w:firstLine="709"/>
        <w:jc w:val="both"/>
        <w:rPr>
          <w:b/>
          <w:sz w:val="28"/>
          <w:szCs w:val="28"/>
        </w:rPr>
      </w:pPr>
      <w:r w:rsidRPr="00847E0A">
        <w:rPr>
          <w:sz w:val="28"/>
          <w:szCs w:val="28"/>
        </w:rPr>
        <w:t>Проблемно ориентированный подход в аудите. Понятие, описание, виды проблем и проблемных ситуаций, анализ участников проблемных ситуаций и заинтересованных сторон. Методы идентификации достоверности существования проблем. Доказательства наличия и причин проблем. Оценка обоснованности и доказанности необходимости ресурсов для решения проблем. Методы экспресс анализа целей и проблем в ходе аудита.</w:t>
      </w:r>
    </w:p>
    <w:p w14:paraId="35E8550C" w14:textId="77777777" w:rsidR="006F4AAF" w:rsidRPr="00847E0A" w:rsidRDefault="00B30495">
      <w:pPr>
        <w:widowControl/>
        <w:ind w:firstLine="709"/>
        <w:jc w:val="both"/>
        <w:rPr>
          <w:sz w:val="28"/>
          <w:szCs w:val="28"/>
        </w:rPr>
      </w:pPr>
      <w:r w:rsidRPr="00847E0A">
        <w:rPr>
          <w:sz w:val="28"/>
          <w:szCs w:val="28"/>
        </w:rPr>
        <w:t>Характеристика подхода теории изменений, ключевые отличия от других подходов к описанию трансформационного механизма мер государственной политики. Возможности и ограничения применения теории изменений на различных стадиях реализации проектов и программ. Алгоритм применения теории изменений: формирование “дерева проблем”, списка заинтересованных сторон, описание трансформационного механизма, допущений и рисков, формирование перечня показателей для мониторинга. Источники информации для теории изменений. Примеры применения теории изменений.</w:t>
      </w:r>
    </w:p>
    <w:p w14:paraId="2D13713F" w14:textId="77777777" w:rsidR="006F4AAF" w:rsidRPr="00847E0A" w:rsidRDefault="006F4AAF">
      <w:pPr>
        <w:widowControl/>
        <w:ind w:firstLine="709"/>
        <w:jc w:val="both"/>
        <w:rPr>
          <w:sz w:val="28"/>
          <w:szCs w:val="28"/>
        </w:rPr>
      </w:pPr>
    </w:p>
    <w:p w14:paraId="5DEC4717" w14:textId="77777777" w:rsidR="006F4AAF" w:rsidRPr="00847E0A" w:rsidRDefault="00B30495">
      <w:pPr>
        <w:widowControl/>
        <w:ind w:firstLine="709"/>
        <w:jc w:val="both"/>
        <w:rPr>
          <w:color w:val="000000"/>
          <w:sz w:val="28"/>
          <w:szCs w:val="28"/>
        </w:rPr>
      </w:pPr>
      <w:r w:rsidRPr="00847E0A">
        <w:rPr>
          <w:b/>
          <w:sz w:val="28"/>
          <w:szCs w:val="28"/>
        </w:rPr>
        <w:t xml:space="preserve">Тема 4. </w:t>
      </w:r>
      <w:r w:rsidRPr="00847E0A">
        <w:rPr>
          <w:b/>
          <w:color w:val="000000"/>
          <w:sz w:val="28"/>
          <w:szCs w:val="28"/>
        </w:rPr>
        <w:t>Возможности и ограничения качественной методологии в доказательном подходе.</w:t>
      </w:r>
    </w:p>
    <w:p w14:paraId="4C7028F4" w14:textId="77777777" w:rsidR="006F4AAF" w:rsidRPr="00847E0A" w:rsidRDefault="00B30495">
      <w:pPr>
        <w:widowControl/>
        <w:ind w:firstLine="709"/>
        <w:jc w:val="both"/>
        <w:rPr>
          <w:b/>
          <w:color w:val="000000"/>
          <w:sz w:val="28"/>
          <w:szCs w:val="28"/>
        </w:rPr>
      </w:pPr>
      <w:r w:rsidRPr="00847E0A">
        <w:rPr>
          <w:color w:val="000000"/>
          <w:sz w:val="28"/>
          <w:szCs w:val="28"/>
        </w:rPr>
        <w:t xml:space="preserve">Преимущества качественной методологии для получения информации о процессе и результатах программ и проектов. Иерархия доказательств и специфика доказательств, получаемых с использованием качественных методов. Стратегии оценки качества доказательств, полученных в ходе </w:t>
      </w:r>
      <w:r w:rsidRPr="00847E0A">
        <w:rPr>
          <w:sz w:val="28"/>
          <w:szCs w:val="28"/>
        </w:rPr>
        <w:t>качественных</w:t>
      </w:r>
      <w:r w:rsidRPr="00847E0A">
        <w:rPr>
          <w:color w:val="000000"/>
          <w:sz w:val="28"/>
          <w:szCs w:val="28"/>
        </w:rPr>
        <w:t xml:space="preserve"> исследований.</w:t>
      </w:r>
    </w:p>
    <w:p w14:paraId="05DFEC31" w14:textId="77777777" w:rsidR="006F4AAF" w:rsidRPr="00847E0A" w:rsidRDefault="00B30495">
      <w:pPr>
        <w:widowControl/>
        <w:ind w:firstLine="709"/>
        <w:jc w:val="both"/>
        <w:rPr>
          <w:color w:val="000000"/>
          <w:sz w:val="28"/>
          <w:szCs w:val="28"/>
        </w:rPr>
      </w:pPr>
      <w:r w:rsidRPr="00847E0A">
        <w:rPr>
          <w:color w:val="000000"/>
          <w:sz w:val="28"/>
          <w:szCs w:val="28"/>
        </w:rPr>
        <w:t>Определение целей и вопросов оценочного исследования. Типовые исследовательские дизайны с использованием качественных методов, сферы их применимости, примеры использования.</w:t>
      </w:r>
    </w:p>
    <w:p w14:paraId="7A74B537" w14:textId="77777777" w:rsidR="006F4AAF" w:rsidRPr="00847E0A" w:rsidRDefault="00B30495">
      <w:pPr>
        <w:widowControl/>
        <w:ind w:firstLine="708"/>
        <w:jc w:val="both"/>
        <w:rPr>
          <w:color w:val="000000"/>
          <w:sz w:val="28"/>
          <w:szCs w:val="28"/>
        </w:rPr>
      </w:pPr>
      <w:r w:rsidRPr="00847E0A">
        <w:rPr>
          <w:color w:val="000000"/>
          <w:sz w:val="28"/>
          <w:szCs w:val="28"/>
        </w:rPr>
        <w:t xml:space="preserve">Экспертные интервью как метод сбора данных. </w:t>
      </w:r>
      <w:r w:rsidRPr="00847E0A">
        <w:rPr>
          <w:sz w:val="28"/>
          <w:szCs w:val="28"/>
        </w:rPr>
        <w:t>Возможности и ограничения использования метода экспертных интервью в доказательном подходе.</w:t>
      </w:r>
      <w:r w:rsidRPr="00847E0A">
        <w:rPr>
          <w:color w:val="000000"/>
          <w:sz w:val="28"/>
          <w:szCs w:val="28"/>
        </w:rPr>
        <w:t xml:space="preserve"> Типы экспертных интервью и получаемого в ходе их проведения знания (исследовательское, систематизирующее, теоретико-генерирующее, проблемно-ориентированное). Стратегии формирования экспертной панели, отбора и рекрутирования информантов. Этапы проведения экспертного интервью и типы вопросов для гайда. Специфика организации и проведения экспертных интервью в административном контексте. Проблемы при проведении интервью и проблемы использования данных, полученных в ходе экспертных интервью в качестве доказательств (достоверность/внешняя валидность).</w:t>
      </w:r>
    </w:p>
    <w:p w14:paraId="6A58FFA1" w14:textId="77777777" w:rsidR="006F4AAF" w:rsidRPr="00847E0A" w:rsidRDefault="006F4AAF">
      <w:pPr>
        <w:widowControl/>
        <w:ind w:firstLine="708"/>
        <w:jc w:val="both"/>
        <w:rPr>
          <w:sz w:val="28"/>
          <w:szCs w:val="28"/>
        </w:rPr>
      </w:pPr>
    </w:p>
    <w:p w14:paraId="7353BF0B" w14:textId="77777777" w:rsidR="006F4AAF" w:rsidRPr="00847E0A" w:rsidRDefault="00B30495">
      <w:pPr>
        <w:widowControl/>
        <w:ind w:firstLine="708"/>
        <w:jc w:val="both"/>
        <w:rPr>
          <w:b/>
          <w:sz w:val="28"/>
          <w:szCs w:val="28"/>
        </w:rPr>
      </w:pPr>
      <w:r w:rsidRPr="00847E0A">
        <w:rPr>
          <w:b/>
          <w:sz w:val="28"/>
          <w:szCs w:val="28"/>
        </w:rPr>
        <w:lastRenderedPageBreak/>
        <w:t>Тема 5.</w:t>
      </w:r>
      <w:r w:rsidRPr="00847E0A">
        <w:rPr>
          <w:sz w:val="28"/>
          <w:szCs w:val="28"/>
        </w:rPr>
        <w:t xml:space="preserve"> </w:t>
      </w:r>
      <w:r w:rsidRPr="00847E0A">
        <w:rPr>
          <w:b/>
          <w:sz w:val="28"/>
          <w:szCs w:val="28"/>
        </w:rPr>
        <w:t>Возможности и ограничения количественных методов для доказательства влияния. Валидность данных и методов</w:t>
      </w:r>
      <w:r w:rsidRPr="00847E0A">
        <w:rPr>
          <w:sz w:val="28"/>
          <w:szCs w:val="28"/>
        </w:rPr>
        <w:t>.</w:t>
      </w:r>
    </w:p>
    <w:p w14:paraId="6ED4F6FD" w14:textId="77777777" w:rsidR="006F4AAF" w:rsidRPr="00847E0A" w:rsidRDefault="00B30495">
      <w:pPr>
        <w:widowControl/>
        <w:ind w:firstLine="708"/>
        <w:jc w:val="both"/>
        <w:rPr>
          <w:color w:val="000000"/>
          <w:sz w:val="24"/>
          <w:szCs w:val="24"/>
        </w:rPr>
      </w:pPr>
      <w:r w:rsidRPr="00847E0A">
        <w:rPr>
          <w:sz w:val="28"/>
          <w:szCs w:val="28"/>
        </w:rPr>
        <w:t xml:space="preserve">Экспериментальные методы, </w:t>
      </w:r>
      <w:proofErr w:type="spellStart"/>
      <w:r w:rsidRPr="00847E0A">
        <w:rPr>
          <w:sz w:val="28"/>
          <w:szCs w:val="28"/>
        </w:rPr>
        <w:t>квазиэкспериментальные</w:t>
      </w:r>
      <w:proofErr w:type="spellEnd"/>
      <w:r w:rsidRPr="00847E0A">
        <w:rPr>
          <w:sz w:val="28"/>
          <w:szCs w:val="28"/>
        </w:rPr>
        <w:t xml:space="preserve"> методы, </w:t>
      </w:r>
      <w:proofErr w:type="spellStart"/>
      <w:r w:rsidRPr="00847E0A">
        <w:rPr>
          <w:sz w:val="28"/>
          <w:szCs w:val="28"/>
        </w:rPr>
        <w:t>мэтчинг</w:t>
      </w:r>
      <w:proofErr w:type="spellEnd"/>
      <w:r w:rsidRPr="00847E0A">
        <w:rPr>
          <w:sz w:val="28"/>
          <w:szCs w:val="28"/>
        </w:rPr>
        <w:t xml:space="preserve">. Подбор “контрольной” группы. Требования к данным для применения количественных методов оценки </w:t>
      </w:r>
      <w:proofErr w:type="gramStart"/>
      <w:r w:rsidRPr="00847E0A">
        <w:rPr>
          <w:sz w:val="28"/>
          <w:szCs w:val="28"/>
        </w:rPr>
        <w:t>влияния  мер</w:t>
      </w:r>
      <w:proofErr w:type="gramEnd"/>
      <w:r w:rsidRPr="00847E0A">
        <w:rPr>
          <w:sz w:val="28"/>
          <w:szCs w:val="28"/>
        </w:rPr>
        <w:t xml:space="preserve"> государственной политики. Примеры использования количественной методологии оценки влияния в аудите, в академической литературе.</w:t>
      </w:r>
    </w:p>
    <w:p w14:paraId="7B143A9F" w14:textId="77777777" w:rsidR="006F4AAF" w:rsidRPr="00847E0A" w:rsidRDefault="00B30495">
      <w:pPr>
        <w:ind w:firstLine="709"/>
        <w:jc w:val="both"/>
        <w:rPr>
          <w:color w:val="000000"/>
          <w:sz w:val="28"/>
          <w:szCs w:val="28"/>
        </w:rPr>
      </w:pPr>
      <w:r w:rsidRPr="00847E0A">
        <w:rPr>
          <w:color w:val="000000"/>
          <w:sz w:val="28"/>
          <w:szCs w:val="28"/>
        </w:rPr>
        <w:t>Определение валидности данных и ме</w:t>
      </w:r>
      <w:r w:rsidRPr="00847E0A">
        <w:rPr>
          <w:sz w:val="28"/>
          <w:szCs w:val="28"/>
        </w:rPr>
        <w:t>тодов</w:t>
      </w:r>
      <w:r w:rsidRPr="00847E0A">
        <w:rPr>
          <w:color w:val="000000"/>
          <w:sz w:val="28"/>
          <w:szCs w:val="28"/>
        </w:rPr>
        <w:t xml:space="preserve">. Типы валидности: операционная валидность, внутренняя валидность, внешняя валидность, валидность статистических выводов. Проблемы операционной </w:t>
      </w:r>
      <w:proofErr w:type="spellStart"/>
      <w:r w:rsidRPr="00847E0A">
        <w:rPr>
          <w:color w:val="000000"/>
          <w:sz w:val="28"/>
          <w:szCs w:val="28"/>
        </w:rPr>
        <w:t>валидности</w:t>
      </w:r>
      <w:proofErr w:type="spellEnd"/>
      <w:r w:rsidRPr="00847E0A">
        <w:rPr>
          <w:color w:val="000000"/>
          <w:sz w:val="28"/>
          <w:szCs w:val="28"/>
        </w:rPr>
        <w:t xml:space="preserve">: проблема некорректной </w:t>
      </w:r>
      <w:proofErr w:type="spellStart"/>
      <w:r w:rsidRPr="00847E0A">
        <w:rPr>
          <w:color w:val="000000"/>
          <w:sz w:val="28"/>
          <w:szCs w:val="28"/>
        </w:rPr>
        <w:t>операционализации</w:t>
      </w:r>
      <w:proofErr w:type="spellEnd"/>
      <w:r w:rsidRPr="00847E0A">
        <w:rPr>
          <w:color w:val="000000"/>
          <w:sz w:val="28"/>
          <w:szCs w:val="28"/>
        </w:rPr>
        <w:t xml:space="preserve">, проблема преднамеренного/непреднамеренного введения в заблуждение, проблема стремления к социальной приемлемости и дискомфорта при оценке, проблема отложенного эффекта, изменение определений и методик расчета, отсутствие дифференциации объема воздействия, </w:t>
      </w:r>
      <w:proofErr w:type="spellStart"/>
      <w:r w:rsidRPr="00847E0A">
        <w:rPr>
          <w:color w:val="000000"/>
          <w:sz w:val="28"/>
          <w:szCs w:val="28"/>
        </w:rPr>
        <w:t>монооперациональное</w:t>
      </w:r>
      <w:proofErr w:type="spellEnd"/>
      <w:r w:rsidRPr="00847E0A">
        <w:rPr>
          <w:color w:val="000000"/>
          <w:sz w:val="28"/>
          <w:szCs w:val="28"/>
        </w:rPr>
        <w:t xml:space="preserve"> искажение, искажение, связанное с использованием одного метода, отсутствие понимания культурного контекста, проблема возможности неоднозначного восприятия, ресурсное ограничение возможности сбора и ввода данных, недостаточная профессиональная подготовка сборщиков данных. Проблемы внутренней валидности: вмешательство иных событий, отсутствие социокультурного анализа, изменения во времени, незавершенность реализации программы, регрессия к среднему, смещение отбора, некорректное установление направления причинно-следственного влияния. Проблемы внешней валидности (возможности обобщения выводов): эффекты отбора (смещение при отборе по превосходству или по тяжести проблем, смещение при отборе по доступности, отбор по объёмам финансирования, по охвату </w:t>
      </w:r>
      <w:proofErr w:type="spellStart"/>
      <w:r w:rsidRPr="00847E0A">
        <w:rPr>
          <w:color w:val="000000"/>
          <w:sz w:val="28"/>
          <w:szCs w:val="28"/>
        </w:rPr>
        <w:t>благополучателей</w:t>
      </w:r>
      <w:proofErr w:type="spellEnd"/>
      <w:r w:rsidRPr="00847E0A">
        <w:rPr>
          <w:color w:val="000000"/>
          <w:sz w:val="28"/>
          <w:szCs w:val="28"/>
        </w:rPr>
        <w:t>), временные эффекты, географические эффекты, эффект смешивания последствий нескольких программ (мероприятий). Проблемы валидности статистических выводов: применение статистических методов, непригодных для имеющихся данных (в частности, для имеющегося типа данных), нарушение условий применения статистического метода, проблемы измерений, неоднородность воздействия, ошибки</w:t>
      </w:r>
      <w:r w:rsidRPr="00847E0A">
        <w:rPr>
          <w:b/>
          <w:color w:val="000000"/>
          <w:sz w:val="28"/>
          <w:szCs w:val="28"/>
        </w:rPr>
        <w:t xml:space="preserve"> </w:t>
      </w:r>
      <w:r w:rsidRPr="00847E0A">
        <w:rPr>
          <w:color w:val="000000"/>
          <w:sz w:val="28"/>
          <w:szCs w:val="28"/>
        </w:rPr>
        <w:t>спецификации.</w:t>
      </w:r>
    </w:p>
    <w:p w14:paraId="5219E98F" w14:textId="77777777" w:rsidR="006F4AAF" w:rsidRPr="00847E0A" w:rsidRDefault="006F4AAF">
      <w:pPr>
        <w:ind w:firstLine="709"/>
        <w:jc w:val="both"/>
        <w:rPr>
          <w:sz w:val="28"/>
          <w:szCs w:val="28"/>
        </w:rPr>
      </w:pPr>
    </w:p>
    <w:p w14:paraId="47220045" w14:textId="77777777" w:rsidR="006F4AAF" w:rsidRPr="00847E0A" w:rsidRDefault="00B30495">
      <w:pPr>
        <w:ind w:firstLine="709"/>
        <w:jc w:val="both"/>
        <w:rPr>
          <w:b/>
          <w:sz w:val="28"/>
          <w:szCs w:val="28"/>
        </w:rPr>
      </w:pPr>
      <w:r w:rsidRPr="00847E0A">
        <w:rPr>
          <w:b/>
          <w:sz w:val="28"/>
          <w:szCs w:val="28"/>
        </w:rPr>
        <w:t>5.2. Учебно-тематический план</w:t>
      </w:r>
    </w:p>
    <w:p w14:paraId="7E71316D" w14:textId="77777777" w:rsidR="006F4AAF" w:rsidRPr="00847E0A" w:rsidRDefault="006F4AAF">
      <w:pPr>
        <w:tabs>
          <w:tab w:val="right" w:pos="851"/>
        </w:tabs>
        <w:jc w:val="both"/>
        <w:rPr>
          <w:sz w:val="28"/>
          <w:szCs w:val="28"/>
        </w:rPr>
      </w:pPr>
    </w:p>
    <w:p w14:paraId="5782250C" w14:textId="77777777" w:rsidR="006F4AAF" w:rsidRPr="00847E0A" w:rsidRDefault="00B30495">
      <w:pPr>
        <w:tabs>
          <w:tab w:val="right" w:pos="851"/>
        </w:tabs>
        <w:ind w:firstLine="709"/>
        <w:jc w:val="both"/>
        <w:rPr>
          <w:sz w:val="28"/>
          <w:szCs w:val="28"/>
        </w:rPr>
      </w:pPr>
      <w:r w:rsidRPr="00847E0A">
        <w:rPr>
          <w:sz w:val="28"/>
          <w:szCs w:val="28"/>
        </w:rPr>
        <w:t xml:space="preserve">                                                                                                               Таблица 2</w:t>
      </w:r>
    </w:p>
    <w:tbl>
      <w:tblPr>
        <w:tblStyle w:val="aff1"/>
        <w:tblW w:w="100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1"/>
        <w:gridCol w:w="1791"/>
        <w:gridCol w:w="1134"/>
        <w:gridCol w:w="1134"/>
        <w:gridCol w:w="1134"/>
        <w:gridCol w:w="1423"/>
        <w:gridCol w:w="1413"/>
        <w:gridCol w:w="1552"/>
      </w:tblGrid>
      <w:tr w:rsidR="006F4AAF" w:rsidRPr="00847E0A" w14:paraId="1C973E1B" w14:textId="77777777">
        <w:trPr>
          <w:tblHeader/>
        </w:trPr>
        <w:tc>
          <w:tcPr>
            <w:tcW w:w="471" w:type="dxa"/>
            <w:vMerge w:val="restart"/>
            <w:shd w:val="clear" w:color="auto" w:fill="auto"/>
          </w:tcPr>
          <w:p w14:paraId="36D42057" w14:textId="77777777" w:rsidR="006F4AAF" w:rsidRPr="00847E0A" w:rsidRDefault="00B30495">
            <w:pPr>
              <w:tabs>
                <w:tab w:val="right" w:pos="851"/>
              </w:tabs>
              <w:ind w:firstLine="709"/>
              <w:jc w:val="both"/>
              <w:rPr>
                <w:sz w:val="24"/>
                <w:szCs w:val="24"/>
              </w:rPr>
            </w:pPr>
            <w:r w:rsidRPr="00847E0A">
              <w:rPr>
                <w:sz w:val="24"/>
                <w:szCs w:val="24"/>
              </w:rPr>
              <w:t>№</w:t>
            </w:r>
          </w:p>
          <w:p w14:paraId="02E9816D" w14:textId="77777777" w:rsidR="006F4AAF" w:rsidRPr="00847E0A" w:rsidRDefault="00B30495">
            <w:pPr>
              <w:tabs>
                <w:tab w:val="right" w:pos="851"/>
              </w:tabs>
              <w:ind w:firstLine="709"/>
              <w:jc w:val="both"/>
              <w:rPr>
                <w:sz w:val="24"/>
                <w:szCs w:val="24"/>
              </w:rPr>
            </w:pPr>
            <w:proofErr w:type="spellStart"/>
            <w:r w:rsidRPr="00847E0A">
              <w:rPr>
                <w:sz w:val="24"/>
                <w:szCs w:val="24"/>
              </w:rPr>
              <w:t>пп</w:t>
            </w:r>
            <w:proofErr w:type="spellEnd"/>
            <w:r w:rsidRPr="00847E0A">
              <w:rPr>
                <w:sz w:val="24"/>
                <w:szCs w:val="24"/>
              </w:rPr>
              <w:t>/п</w:t>
            </w:r>
          </w:p>
        </w:tc>
        <w:tc>
          <w:tcPr>
            <w:tcW w:w="1791" w:type="dxa"/>
            <w:vMerge w:val="restart"/>
            <w:shd w:val="clear" w:color="auto" w:fill="auto"/>
          </w:tcPr>
          <w:p w14:paraId="5316E194" w14:textId="77777777" w:rsidR="006F4AAF" w:rsidRPr="00847E0A" w:rsidRDefault="00B30495">
            <w:pPr>
              <w:tabs>
                <w:tab w:val="right" w:pos="851"/>
              </w:tabs>
              <w:jc w:val="both"/>
              <w:rPr>
                <w:sz w:val="22"/>
                <w:szCs w:val="22"/>
              </w:rPr>
            </w:pPr>
            <w:r w:rsidRPr="00847E0A">
              <w:rPr>
                <w:b/>
                <w:sz w:val="22"/>
                <w:szCs w:val="22"/>
              </w:rPr>
              <w:t>Наименование тем (разделов) дисциплины</w:t>
            </w:r>
          </w:p>
        </w:tc>
        <w:tc>
          <w:tcPr>
            <w:tcW w:w="6238" w:type="dxa"/>
            <w:gridSpan w:val="5"/>
          </w:tcPr>
          <w:p w14:paraId="2FD8C056" w14:textId="77777777" w:rsidR="006F4AAF" w:rsidRPr="00847E0A" w:rsidRDefault="00B30495">
            <w:pPr>
              <w:tabs>
                <w:tab w:val="right" w:pos="851"/>
              </w:tabs>
              <w:ind w:firstLine="709"/>
              <w:jc w:val="both"/>
              <w:rPr>
                <w:b/>
                <w:sz w:val="24"/>
                <w:szCs w:val="24"/>
              </w:rPr>
            </w:pPr>
            <w:r w:rsidRPr="00847E0A">
              <w:rPr>
                <w:b/>
                <w:sz w:val="24"/>
                <w:szCs w:val="24"/>
              </w:rPr>
              <w:t>Трудоемкость в часах</w:t>
            </w:r>
          </w:p>
        </w:tc>
        <w:tc>
          <w:tcPr>
            <w:tcW w:w="1552" w:type="dxa"/>
            <w:vMerge w:val="restart"/>
            <w:shd w:val="clear" w:color="auto" w:fill="auto"/>
          </w:tcPr>
          <w:p w14:paraId="29577E5B" w14:textId="77777777" w:rsidR="006F4AAF" w:rsidRPr="00847E0A" w:rsidRDefault="00B30495">
            <w:pPr>
              <w:tabs>
                <w:tab w:val="right" w:pos="851"/>
              </w:tabs>
              <w:jc w:val="both"/>
              <w:rPr>
                <w:b/>
                <w:sz w:val="24"/>
                <w:szCs w:val="24"/>
              </w:rPr>
            </w:pPr>
            <w:r w:rsidRPr="00847E0A">
              <w:rPr>
                <w:b/>
                <w:sz w:val="24"/>
                <w:szCs w:val="24"/>
              </w:rPr>
              <w:t>Формы текущего контроля успеваемости</w:t>
            </w:r>
          </w:p>
        </w:tc>
      </w:tr>
      <w:tr w:rsidR="006F4AAF" w:rsidRPr="00847E0A" w14:paraId="6BB34090" w14:textId="77777777">
        <w:trPr>
          <w:tblHeader/>
        </w:trPr>
        <w:tc>
          <w:tcPr>
            <w:tcW w:w="471" w:type="dxa"/>
            <w:vMerge/>
            <w:shd w:val="clear" w:color="auto" w:fill="auto"/>
          </w:tcPr>
          <w:p w14:paraId="71364B80" w14:textId="77777777" w:rsidR="006F4AAF" w:rsidRPr="00847E0A" w:rsidRDefault="006F4AAF">
            <w:pPr>
              <w:pBdr>
                <w:top w:val="nil"/>
                <w:left w:val="nil"/>
                <w:bottom w:val="nil"/>
                <w:right w:val="nil"/>
                <w:between w:val="nil"/>
              </w:pBdr>
              <w:spacing w:line="276" w:lineRule="auto"/>
              <w:rPr>
                <w:b/>
                <w:sz w:val="24"/>
                <w:szCs w:val="24"/>
              </w:rPr>
            </w:pPr>
          </w:p>
        </w:tc>
        <w:tc>
          <w:tcPr>
            <w:tcW w:w="1791" w:type="dxa"/>
            <w:vMerge/>
            <w:shd w:val="clear" w:color="auto" w:fill="auto"/>
          </w:tcPr>
          <w:p w14:paraId="4AFB6875" w14:textId="77777777" w:rsidR="006F4AAF" w:rsidRPr="00847E0A" w:rsidRDefault="006F4AAF">
            <w:pPr>
              <w:pBdr>
                <w:top w:val="nil"/>
                <w:left w:val="nil"/>
                <w:bottom w:val="nil"/>
                <w:right w:val="nil"/>
                <w:between w:val="nil"/>
              </w:pBdr>
              <w:spacing w:line="276" w:lineRule="auto"/>
              <w:rPr>
                <w:b/>
                <w:sz w:val="24"/>
                <w:szCs w:val="24"/>
              </w:rPr>
            </w:pPr>
          </w:p>
        </w:tc>
        <w:tc>
          <w:tcPr>
            <w:tcW w:w="1134" w:type="dxa"/>
            <w:vMerge w:val="restart"/>
            <w:shd w:val="clear" w:color="auto" w:fill="auto"/>
          </w:tcPr>
          <w:p w14:paraId="29E32D31" w14:textId="77777777" w:rsidR="006F4AAF" w:rsidRPr="00847E0A" w:rsidRDefault="00B30495">
            <w:pPr>
              <w:tabs>
                <w:tab w:val="right" w:pos="851"/>
              </w:tabs>
              <w:jc w:val="center"/>
              <w:rPr>
                <w:b/>
                <w:sz w:val="24"/>
                <w:szCs w:val="24"/>
              </w:rPr>
            </w:pPr>
            <w:r w:rsidRPr="00847E0A">
              <w:rPr>
                <w:b/>
                <w:sz w:val="24"/>
                <w:szCs w:val="24"/>
              </w:rPr>
              <w:t>Всего</w:t>
            </w:r>
          </w:p>
        </w:tc>
        <w:tc>
          <w:tcPr>
            <w:tcW w:w="3691" w:type="dxa"/>
            <w:gridSpan w:val="3"/>
            <w:shd w:val="clear" w:color="auto" w:fill="auto"/>
          </w:tcPr>
          <w:p w14:paraId="0B497EBB" w14:textId="77777777" w:rsidR="006F4AAF" w:rsidRPr="00847E0A" w:rsidRDefault="00B30495">
            <w:pPr>
              <w:tabs>
                <w:tab w:val="right" w:pos="851"/>
              </w:tabs>
              <w:ind w:firstLine="709"/>
              <w:jc w:val="center"/>
              <w:rPr>
                <w:b/>
                <w:sz w:val="24"/>
                <w:szCs w:val="24"/>
              </w:rPr>
            </w:pPr>
            <w:r w:rsidRPr="00847E0A">
              <w:rPr>
                <w:b/>
                <w:sz w:val="24"/>
                <w:szCs w:val="24"/>
              </w:rPr>
              <w:t>Контактная работа - Аудиторная работа</w:t>
            </w:r>
          </w:p>
        </w:tc>
        <w:tc>
          <w:tcPr>
            <w:tcW w:w="1413" w:type="dxa"/>
            <w:vMerge w:val="restart"/>
            <w:shd w:val="clear" w:color="auto" w:fill="auto"/>
          </w:tcPr>
          <w:p w14:paraId="1D8F7BD1" w14:textId="77777777" w:rsidR="006F4AAF" w:rsidRPr="00847E0A" w:rsidRDefault="00B30495">
            <w:pPr>
              <w:tabs>
                <w:tab w:val="right" w:pos="851"/>
              </w:tabs>
              <w:jc w:val="center"/>
              <w:rPr>
                <w:sz w:val="24"/>
                <w:szCs w:val="24"/>
              </w:rPr>
            </w:pPr>
            <w:r w:rsidRPr="00847E0A">
              <w:rPr>
                <w:b/>
                <w:sz w:val="24"/>
                <w:szCs w:val="24"/>
              </w:rPr>
              <w:t>Самостоятельная работа</w:t>
            </w:r>
          </w:p>
        </w:tc>
        <w:tc>
          <w:tcPr>
            <w:tcW w:w="1552" w:type="dxa"/>
            <w:vMerge/>
            <w:shd w:val="clear" w:color="auto" w:fill="auto"/>
          </w:tcPr>
          <w:p w14:paraId="248DB707" w14:textId="77777777" w:rsidR="006F4AAF" w:rsidRPr="00847E0A" w:rsidRDefault="006F4AAF">
            <w:pPr>
              <w:pBdr>
                <w:top w:val="nil"/>
                <w:left w:val="nil"/>
                <w:bottom w:val="nil"/>
                <w:right w:val="nil"/>
                <w:between w:val="nil"/>
              </w:pBdr>
              <w:spacing w:line="276" w:lineRule="auto"/>
              <w:rPr>
                <w:sz w:val="24"/>
                <w:szCs w:val="24"/>
              </w:rPr>
            </w:pPr>
          </w:p>
        </w:tc>
      </w:tr>
      <w:tr w:rsidR="006F4AAF" w:rsidRPr="00847E0A" w14:paraId="3C348310" w14:textId="77777777">
        <w:trPr>
          <w:tblHeader/>
        </w:trPr>
        <w:tc>
          <w:tcPr>
            <w:tcW w:w="471" w:type="dxa"/>
            <w:vMerge/>
            <w:shd w:val="clear" w:color="auto" w:fill="auto"/>
          </w:tcPr>
          <w:p w14:paraId="56C0B6EB" w14:textId="77777777" w:rsidR="006F4AAF" w:rsidRPr="00847E0A" w:rsidRDefault="006F4AAF">
            <w:pPr>
              <w:pBdr>
                <w:top w:val="nil"/>
                <w:left w:val="nil"/>
                <w:bottom w:val="nil"/>
                <w:right w:val="nil"/>
                <w:between w:val="nil"/>
              </w:pBdr>
              <w:spacing w:line="276" w:lineRule="auto"/>
              <w:rPr>
                <w:sz w:val="24"/>
                <w:szCs w:val="24"/>
              </w:rPr>
            </w:pPr>
          </w:p>
        </w:tc>
        <w:tc>
          <w:tcPr>
            <w:tcW w:w="1791" w:type="dxa"/>
            <w:vMerge/>
            <w:shd w:val="clear" w:color="auto" w:fill="auto"/>
          </w:tcPr>
          <w:p w14:paraId="3A3630B6" w14:textId="77777777" w:rsidR="006F4AAF" w:rsidRPr="00847E0A" w:rsidRDefault="006F4AAF">
            <w:pPr>
              <w:pBdr>
                <w:top w:val="nil"/>
                <w:left w:val="nil"/>
                <w:bottom w:val="nil"/>
                <w:right w:val="nil"/>
                <w:between w:val="nil"/>
              </w:pBdr>
              <w:spacing w:line="276" w:lineRule="auto"/>
              <w:rPr>
                <w:sz w:val="24"/>
                <w:szCs w:val="24"/>
              </w:rPr>
            </w:pPr>
          </w:p>
        </w:tc>
        <w:tc>
          <w:tcPr>
            <w:tcW w:w="1134" w:type="dxa"/>
            <w:vMerge/>
            <w:shd w:val="clear" w:color="auto" w:fill="auto"/>
          </w:tcPr>
          <w:p w14:paraId="4BF779B4" w14:textId="77777777" w:rsidR="006F4AAF" w:rsidRPr="00847E0A" w:rsidRDefault="006F4AAF">
            <w:pPr>
              <w:pBdr>
                <w:top w:val="nil"/>
                <w:left w:val="nil"/>
                <w:bottom w:val="nil"/>
                <w:right w:val="nil"/>
                <w:between w:val="nil"/>
              </w:pBdr>
              <w:spacing w:line="276" w:lineRule="auto"/>
              <w:rPr>
                <w:sz w:val="24"/>
                <w:szCs w:val="24"/>
              </w:rPr>
            </w:pPr>
          </w:p>
        </w:tc>
        <w:tc>
          <w:tcPr>
            <w:tcW w:w="1134" w:type="dxa"/>
            <w:shd w:val="clear" w:color="auto" w:fill="auto"/>
          </w:tcPr>
          <w:p w14:paraId="7004C215" w14:textId="77777777" w:rsidR="006F4AAF" w:rsidRPr="00847E0A" w:rsidRDefault="00B30495">
            <w:pPr>
              <w:tabs>
                <w:tab w:val="right" w:pos="851"/>
              </w:tabs>
              <w:jc w:val="center"/>
              <w:rPr>
                <w:sz w:val="24"/>
                <w:szCs w:val="24"/>
              </w:rPr>
            </w:pPr>
            <w:r w:rsidRPr="00847E0A">
              <w:rPr>
                <w:sz w:val="24"/>
                <w:szCs w:val="24"/>
              </w:rPr>
              <w:t>Общая, в т.ч.:</w:t>
            </w:r>
          </w:p>
        </w:tc>
        <w:tc>
          <w:tcPr>
            <w:tcW w:w="1134" w:type="dxa"/>
            <w:shd w:val="clear" w:color="auto" w:fill="auto"/>
          </w:tcPr>
          <w:p w14:paraId="01969BB7" w14:textId="77777777" w:rsidR="006F4AAF" w:rsidRPr="00847E0A" w:rsidRDefault="00B30495">
            <w:pPr>
              <w:tabs>
                <w:tab w:val="right" w:pos="851"/>
              </w:tabs>
              <w:jc w:val="center"/>
              <w:rPr>
                <w:sz w:val="24"/>
                <w:szCs w:val="24"/>
              </w:rPr>
            </w:pPr>
            <w:r w:rsidRPr="00847E0A">
              <w:rPr>
                <w:sz w:val="24"/>
                <w:szCs w:val="24"/>
              </w:rPr>
              <w:t>Лекции</w:t>
            </w:r>
          </w:p>
        </w:tc>
        <w:tc>
          <w:tcPr>
            <w:tcW w:w="1423" w:type="dxa"/>
            <w:shd w:val="clear" w:color="auto" w:fill="auto"/>
          </w:tcPr>
          <w:p w14:paraId="09E0672B" w14:textId="77777777" w:rsidR="006F4AAF" w:rsidRPr="00847E0A" w:rsidRDefault="00B30495">
            <w:pPr>
              <w:tabs>
                <w:tab w:val="right" w:pos="851"/>
              </w:tabs>
              <w:jc w:val="center"/>
              <w:rPr>
                <w:sz w:val="22"/>
                <w:szCs w:val="22"/>
              </w:rPr>
            </w:pPr>
            <w:r w:rsidRPr="00847E0A">
              <w:rPr>
                <w:sz w:val="22"/>
                <w:szCs w:val="22"/>
              </w:rPr>
              <w:t>Семинары, практические занятия</w:t>
            </w:r>
          </w:p>
          <w:p w14:paraId="00E28C22" w14:textId="77777777" w:rsidR="006F4AAF" w:rsidRPr="00847E0A" w:rsidRDefault="006F4AAF">
            <w:pPr>
              <w:tabs>
                <w:tab w:val="right" w:pos="851"/>
              </w:tabs>
              <w:jc w:val="center"/>
              <w:rPr>
                <w:sz w:val="24"/>
                <w:szCs w:val="24"/>
              </w:rPr>
            </w:pPr>
          </w:p>
        </w:tc>
        <w:tc>
          <w:tcPr>
            <w:tcW w:w="1413" w:type="dxa"/>
            <w:vMerge/>
            <w:shd w:val="clear" w:color="auto" w:fill="auto"/>
          </w:tcPr>
          <w:p w14:paraId="0E26931D" w14:textId="77777777" w:rsidR="006F4AAF" w:rsidRPr="00847E0A" w:rsidRDefault="006F4AAF">
            <w:pPr>
              <w:pBdr>
                <w:top w:val="nil"/>
                <w:left w:val="nil"/>
                <w:bottom w:val="nil"/>
                <w:right w:val="nil"/>
                <w:between w:val="nil"/>
              </w:pBdr>
              <w:spacing w:line="276" w:lineRule="auto"/>
              <w:rPr>
                <w:sz w:val="24"/>
                <w:szCs w:val="24"/>
              </w:rPr>
            </w:pPr>
          </w:p>
        </w:tc>
        <w:tc>
          <w:tcPr>
            <w:tcW w:w="1552" w:type="dxa"/>
            <w:vMerge/>
            <w:shd w:val="clear" w:color="auto" w:fill="auto"/>
          </w:tcPr>
          <w:p w14:paraId="78E67572" w14:textId="77777777" w:rsidR="006F4AAF" w:rsidRPr="00847E0A" w:rsidRDefault="006F4AAF">
            <w:pPr>
              <w:pBdr>
                <w:top w:val="nil"/>
                <w:left w:val="nil"/>
                <w:bottom w:val="nil"/>
                <w:right w:val="nil"/>
                <w:between w:val="nil"/>
              </w:pBdr>
              <w:spacing w:line="276" w:lineRule="auto"/>
              <w:rPr>
                <w:sz w:val="24"/>
                <w:szCs w:val="24"/>
              </w:rPr>
            </w:pPr>
          </w:p>
        </w:tc>
      </w:tr>
      <w:tr w:rsidR="006F4AAF" w:rsidRPr="00847E0A" w14:paraId="42D59001" w14:textId="77777777">
        <w:tc>
          <w:tcPr>
            <w:tcW w:w="471" w:type="dxa"/>
            <w:shd w:val="clear" w:color="auto" w:fill="auto"/>
            <w:vAlign w:val="center"/>
          </w:tcPr>
          <w:p w14:paraId="4594BEF9" w14:textId="77777777" w:rsidR="006F4AAF" w:rsidRPr="00847E0A" w:rsidRDefault="00B30495">
            <w:pPr>
              <w:tabs>
                <w:tab w:val="right" w:pos="851"/>
              </w:tabs>
              <w:ind w:firstLine="709"/>
              <w:jc w:val="center"/>
              <w:rPr>
                <w:sz w:val="24"/>
                <w:szCs w:val="24"/>
              </w:rPr>
            </w:pPr>
            <w:r w:rsidRPr="00847E0A">
              <w:rPr>
                <w:sz w:val="24"/>
                <w:szCs w:val="24"/>
              </w:rPr>
              <w:t>11</w:t>
            </w:r>
          </w:p>
        </w:tc>
        <w:tc>
          <w:tcPr>
            <w:tcW w:w="1791" w:type="dxa"/>
            <w:shd w:val="clear" w:color="auto" w:fill="auto"/>
            <w:vAlign w:val="center"/>
          </w:tcPr>
          <w:p w14:paraId="766F3F34" w14:textId="77777777" w:rsidR="006F4AAF" w:rsidRPr="00847E0A" w:rsidRDefault="00B30495">
            <w:pPr>
              <w:tabs>
                <w:tab w:val="left" w:pos="993"/>
                <w:tab w:val="left" w:pos="1276"/>
                <w:tab w:val="left" w:pos="1418"/>
                <w:tab w:val="left" w:pos="2552"/>
              </w:tabs>
              <w:rPr>
                <w:sz w:val="24"/>
                <w:szCs w:val="24"/>
              </w:rPr>
            </w:pPr>
            <w:r w:rsidRPr="00847E0A">
              <w:rPr>
                <w:sz w:val="24"/>
                <w:szCs w:val="24"/>
              </w:rPr>
              <w:t xml:space="preserve">Тема 1. Аудиторские доказательств. Процедуры получения доказательств. </w:t>
            </w:r>
            <w:r w:rsidRPr="00847E0A">
              <w:rPr>
                <w:sz w:val="24"/>
                <w:szCs w:val="24"/>
              </w:rPr>
              <w:lastRenderedPageBreak/>
              <w:t>Документирование доказательств</w:t>
            </w:r>
          </w:p>
        </w:tc>
        <w:tc>
          <w:tcPr>
            <w:tcW w:w="1134" w:type="dxa"/>
            <w:shd w:val="clear" w:color="auto" w:fill="auto"/>
            <w:vAlign w:val="center"/>
          </w:tcPr>
          <w:p w14:paraId="24D8AB8C" w14:textId="77777777" w:rsidR="006F4AAF" w:rsidRPr="00847E0A" w:rsidRDefault="00B30495">
            <w:pPr>
              <w:tabs>
                <w:tab w:val="right" w:pos="851"/>
              </w:tabs>
              <w:jc w:val="center"/>
              <w:rPr>
                <w:sz w:val="24"/>
                <w:szCs w:val="24"/>
              </w:rPr>
            </w:pPr>
            <w:r w:rsidRPr="00847E0A">
              <w:rPr>
                <w:sz w:val="24"/>
                <w:szCs w:val="24"/>
              </w:rPr>
              <w:lastRenderedPageBreak/>
              <w:t>21</w:t>
            </w:r>
          </w:p>
        </w:tc>
        <w:tc>
          <w:tcPr>
            <w:tcW w:w="1134" w:type="dxa"/>
            <w:shd w:val="clear" w:color="auto" w:fill="auto"/>
            <w:vAlign w:val="center"/>
          </w:tcPr>
          <w:p w14:paraId="2739E4DD" w14:textId="77777777" w:rsidR="006F4AAF" w:rsidRPr="00847E0A" w:rsidRDefault="00B30495">
            <w:pPr>
              <w:tabs>
                <w:tab w:val="right" w:pos="851"/>
              </w:tabs>
              <w:jc w:val="center"/>
              <w:rPr>
                <w:sz w:val="24"/>
                <w:szCs w:val="24"/>
              </w:rPr>
            </w:pPr>
            <w:r w:rsidRPr="00847E0A">
              <w:rPr>
                <w:sz w:val="24"/>
                <w:szCs w:val="24"/>
              </w:rPr>
              <w:t>8</w:t>
            </w:r>
          </w:p>
        </w:tc>
        <w:tc>
          <w:tcPr>
            <w:tcW w:w="1134" w:type="dxa"/>
            <w:shd w:val="clear" w:color="auto" w:fill="auto"/>
            <w:vAlign w:val="center"/>
          </w:tcPr>
          <w:p w14:paraId="730DC54E" w14:textId="77777777" w:rsidR="006F4AAF" w:rsidRPr="00847E0A" w:rsidRDefault="00B30495">
            <w:pPr>
              <w:tabs>
                <w:tab w:val="right" w:pos="851"/>
              </w:tabs>
              <w:jc w:val="center"/>
              <w:rPr>
                <w:sz w:val="24"/>
                <w:szCs w:val="24"/>
              </w:rPr>
            </w:pPr>
            <w:r w:rsidRPr="00847E0A">
              <w:rPr>
                <w:sz w:val="24"/>
                <w:szCs w:val="24"/>
              </w:rPr>
              <w:t>2</w:t>
            </w:r>
          </w:p>
        </w:tc>
        <w:tc>
          <w:tcPr>
            <w:tcW w:w="1423" w:type="dxa"/>
            <w:shd w:val="clear" w:color="auto" w:fill="auto"/>
            <w:vAlign w:val="center"/>
          </w:tcPr>
          <w:p w14:paraId="72572510" w14:textId="77777777" w:rsidR="006F4AAF" w:rsidRPr="00847E0A" w:rsidRDefault="00B30495">
            <w:pPr>
              <w:tabs>
                <w:tab w:val="right" w:pos="851"/>
              </w:tabs>
              <w:jc w:val="center"/>
              <w:rPr>
                <w:sz w:val="24"/>
                <w:szCs w:val="24"/>
              </w:rPr>
            </w:pPr>
            <w:r w:rsidRPr="00847E0A">
              <w:rPr>
                <w:sz w:val="24"/>
                <w:szCs w:val="24"/>
              </w:rPr>
              <w:t>6</w:t>
            </w:r>
          </w:p>
        </w:tc>
        <w:tc>
          <w:tcPr>
            <w:tcW w:w="1413" w:type="dxa"/>
            <w:shd w:val="clear" w:color="auto" w:fill="auto"/>
            <w:vAlign w:val="center"/>
          </w:tcPr>
          <w:p w14:paraId="1435CE07" w14:textId="77777777" w:rsidR="006F4AAF" w:rsidRPr="00847E0A" w:rsidRDefault="00B30495">
            <w:pPr>
              <w:tabs>
                <w:tab w:val="right" w:pos="851"/>
              </w:tabs>
              <w:jc w:val="center"/>
              <w:rPr>
                <w:sz w:val="24"/>
                <w:szCs w:val="24"/>
              </w:rPr>
            </w:pPr>
            <w:r w:rsidRPr="00847E0A">
              <w:rPr>
                <w:sz w:val="24"/>
                <w:szCs w:val="24"/>
              </w:rPr>
              <w:t>13</w:t>
            </w:r>
          </w:p>
        </w:tc>
        <w:tc>
          <w:tcPr>
            <w:tcW w:w="1552" w:type="dxa"/>
            <w:shd w:val="clear" w:color="auto" w:fill="auto"/>
          </w:tcPr>
          <w:p w14:paraId="6F2D95B7" w14:textId="77777777" w:rsidR="006F4AAF" w:rsidRPr="00847E0A" w:rsidRDefault="00B30495">
            <w:pPr>
              <w:tabs>
                <w:tab w:val="right" w:pos="851"/>
              </w:tabs>
              <w:jc w:val="both"/>
              <w:rPr>
                <w:sz w:val="24"/>
                <w:szCs w:val="24"/>
              </w:rPr>
            </w:pPr>
            <w:r w:rsidRPr="00847E0A">
              <w:rPr>
                <w:sz w:val="24"/>
                <w:szCs w:val="24"/>
              </w:rPr>
              <w:t xml:space="preserve">Обсуждение вопросов темы и результатов самостоятельной </w:t>
            </w:r>
            <w:r w:rsidRPr="00847E0A">
              <w:rPr>
                <w:sz w:val="24"/>
                <w:szCs w:val="24"/>
              </w:rPr>
              <w:lastRenderedPageBreak/>
              <w:t>работы.</w:t>
            </w:r>
          </w:p>
        </w:tc>
      </w:tr>
      <w:tr w:rsidR="006F4AAF" w:rsidRPr="00847E0A" w14:paraId="3E073C5E" w14:textId="77777777">
        <w:tc>
          <w:tcPr>
            <w:tcW w:w="471" w:type="dxa"/>
            <w:shd w:val="clear" w:color="auto" w:fill="auto"/>
            <w:vAlign w:val="center"/>
          </w:tcPr>
          <w:p w14:paraId="16026064" w14:textId="77777777" w:rsidR="006F4AAF" w:rsidRPr="00847E0A" w:rsidRDefault="00B30495">
            <w:pPr>
              <w:tabs>
                <w:tab w:val="right" w:pos="851"/>
              </w:tabs>
              <w:ind w:firstLine="709"/>
              <w:jc w:val="center"/>
              <w:rPr>
                <w:sz w:val="24"/>
                <w:szCs w:val="24"/>
              </w:rPr>
            </w:pPr>
            <w:r w:rsidRPr="00847E0A">
              <w:rPr>
                <w:sz w:val="24"/>
                <w:szCs w:val="24"/>
              </w:rPr>
              <w:lastRenderedPageBreak/>
              <w:t>22</w:t>
            </w:r>
          </w:p>
        </w:tc>
        <w:tc>
          <w:tcPr>
            <w:tcW w:w="1791" w:type="dxa"/>
            <w:shd w:val="clear" w:color="auto" w:fill="auto"/>
            <w:vAlign w:val="center"/>
          </w:tcPr>
          <w:p w14:paraId="743890A0" w14:textId="77777777" w:rsidR="006F4AAF" w:rsidRPr="00847E0A" w:rsidRDefault="00B30495">
            <w:pPr>
              <w:tabs>
                <w:tab w:val="right" w:pos="851"/>
              </w:tabs>
              <w:rPr>
                <w:sz w:val="24"/>
                <w:szCs w:val="24"/>
              </w:rPr>
            </w:pPr>
            <w:r w:rsidRPr="00847E0A">
              <w:rPr>
                <w:sz w:val="24"/>
                <w:szCs w:val="24"/>
              </w:rPr>
              <w:t>Тема 2. Доказательства в аудите соответствия и в аудите эффективности</w:t>
            </w:r>
          </w:p>
        </w:tc>
        <w:tc>
          <w:tcPr>
            <w:tcW w:w="1134" w:type="dxa"/>
            <w:shd w:val="clear" w:color="auto" w:fill="auto"/>
            <w:vAlign w:val="center"/>
          </w:tcPr>
          <w:p w14:paraId="39114216" w14:textId="77777777" w:rsidR="006F4AAF" w:rsidRPr="00847E0A" w:rsidRDefault="00B30495">
            <w:pPr>
              <w:tabs>
                <w:tab w:val="right" w:pos="851"/>
              </w:tabs>
              <w:jc w:val="center"/>
              <w:rPr>
                <w:sz w:val="24"/>
                <w:szCs w:val="24"/>
              </w:rPr>
            </w:pPr>
            <w:r w:rsidRPr="00847E0A">
              <w:rPr>
                <w:sz w:val="24"/>
                <w:szCs w:val="24"/>
              </w:rPr>
              <w:t>22</w:t>
            </w:r>
          </w:p>
        </w:tc>
        <w:tc>
          <w:tcPr>
            <w:tcW w:w="1134" w:type="dxa"/>
            <w:shd w:val="clear" w:color="auto" w:fill="auto"/>
            <w:vAlign w:val="center"/>
          </w:tcPr>
          <w:p w14:paraId="6621187C" w14:textId="77777777" w:rsidR="006F4AAF" w:rsidRPr="00847E0A" w:rsidRDefault="00B30495">
            <w:pPr>
              <w:tabs>
                <w:tab w:val="right" w:pos="851"/>
              </w:tabs>
              <w:jc w:val="center"/>
              <w:rPr>
                <w:sz w:val="24"/>
                <w:szCs w:val="24"/>
              </w:rPr>
            </w:pPr>
            <w:r w:rsidRPr="00847E0A">
              <w:rPr>
                <w:sz w:val="24"/>
                <w:szCs w:val="24"/>
              </w:rPr>
              <w:t>8</w:t>
            </w:r>
          </w:p>
        </w:tc>
        <w:tc>
          <w:tcPr>
            <w:tcW w:w="1134" w:type="dxa"/>
            <w:shd w:val="clear" w:color="auto" w:fill="auto"/>
            <w:vAlign w:val="center"/>
          </w:tcPr>
          <w:p w14:paraId="1EB54CBA" w14:textId="77777777" w:rsidR="006F4AAF" w:rsidRPr="00847E0A" w:rsidRDefault="00B30495">
            <w:pPr>
              <w:tabs>
                <w:tab w:val="right" w:pos="851"/>
              </w:tabs>
              <w:jc w:val="center"/>
              <w:rPr>
                <w:sz w:val="24"/>
                <w:szCs w:val="24"/>
              </w:rPr>
            </w:pPr>
            <w:r w:rsidRPr="00847E0A">
              <w:rPr>
                <w:sz w:val="24"/>
                <w:szCs w:val="24"/>
              </w:rPr>
              <w:t>2</w:t>
            </w:r>
          </w:p>
        </w:tc>
        <w:tc>
          <w:tcPr>
            <w:tcW w:w="1423" w:type="dxa"/>
            <w:shd w:val="clear" w:color="auto" w:fill="auto"/>
            <w:vAlign w:val="center"/>
          </w:tcPr>
          <w:p w14:paraId="2C4D42D4" w14:textId="77777777" w:rsidR="006F4AAF" w:rsidRPr="00847E0A" w:rsidRDefault="00B30495">
            <w:pPr>
              <w:tabs>
                <w:tab w:val="right" w:pos="851"/>
              </w:tabs>
              <w:jc w:val="center"/>
              <w:rPr>
                <w:sz w:val="24"/>
                <w:szCs w:val="24"/>
              </w:rPr>
            </w:pPr>
            <w:r w:rsidRPr="00847E0A">
              <w:rPr>
                <w:sz w:val="24"/>
                <w:szCs w:val="24"/>
              </w:rPr>
              <w:t>6</w:t>
            </w:r>
          </w:p>
        </w:tc>
        <w:tc>
          <w:tcPr>
            <w:tcW w:w="1413" w:type="dxa"/>
            <w:shd w:val="clear" w:color="auto" w:fill="auto"/>
            <w:vAlign w:val="center"/>
          </w:tcPr>
          <w:p w14:paraId="2B098EE4" w14:textId="77777777" w:rsidR="006F4AAF" w:rsidRPr="00847E0A" w:rsidRDefault="00B30495">
            <w:pPr>
              <w:tabs>
                <w:tab w:val="right" w:pos="851"/>
              </w:tabs>
              <w:jc w:val="center"/>
              <w:rPr>
                <w:sz w:val="24"/>
                <w:szCs w:val="24"/>
              </w:rPr>
            </w:pPr>
            <w:r w:rsidRPr="00847E0A">
              <w:rPr>
                <w:sz w:val="24"/>
                <w:szCs w:val="24"/>
              </w:rPr>
              <w:t>14</w:t>
            </w:r>
          </w:p>
        </w:tc>
        <w:tc>
          <w:tcPr>
            <w:tcW w:w="1552" w:type="dxa"/>
            <w:shd w:val="clear" w:color="auto" w:fill="auto"/>
          </w:tcPr>
          <w:p w14:paraId="28BB8C6F" w14:textId="77777777" w:rsidR="006F4AAF" w:rsidRPr="00847E0A" w:rsidRDefault="00B30495">
            <w:pPr>
              <w:tabs>
                <w:tab w:val="right" w:pos="851"/>
              </w:tabs>
              <w:jc w:val="both"/>
              <w:rPr>
                <w:sz w:val="24"/>
                <w:szCs w:val="24"/>
              </w:rPr>
            </w:pPr>
            <w:r w:rsidRPr="00847E0A">
              <w:rPr>
                <w:sz w:val="24"/>
                <w:szCs w:val="24"/>
              </w:rPr>
              <w:t xml:space="preserve">Обсуждение вопросов темы и результатов самостоятельной работы.  </w:t>
            </w:r>
          </w:p>
        </w:tc>
      </w:tr>
      <w:tr w:rsidR="006F4AAF" w:rsidRPr="00847E0A" w14:paraId="55DC54C9" w14:textId="77777777">
        <w:tc>
          <w:tcPr>
            <w:tcW w:w="471" w:type="dxa"/>
            <w:shd w:val="clear" w:color="auto" w:fill="auto"/>
            <w:vAlign w:val="center"/>
          </w:tcPr>
          <w:p w14:paraId="36A3A4E9" w14:textId="77777777" w:rsidR="006F4AAF" w:rsidRPr="00847E0A" w:rsidRDefault="00B30495">
            <w:pPr>
              <w:tabs>
                <w:tab w:val="right" w:pos="851"/>
              </w:tabs>
              <w:ind w:firstLine="709"/>
              <w:jc w:val="center"/>
              <w:rPr>
                <w:sz w:val="24"/>
                <w:szCs w:val="24"/>
              </w:rPr>
            </w:pPr>
            <w:r w:rsidRPr="00847E0A">
              <w:rPr>
                <w:sz w:val="24"/>
                <w:szCs w:val="24"/>
              </w:rPr>
              <w:t>33</w:t>
            </w:r>
          </w:p>
        </w:tc>
        <w:tc>
          <w:tcPr>
            <w:tcW w:w="1791" w:type="dxa"/>
            <w:shd w:val="clear" w:color="auto" w:fill="auto"/>
            <w:vAlign w:val="center"/>
          </w:tcPr>
          <w:p w14:paraId="3EFA526A" w14:textId="77777777" w:rsidR="006F4AAF" w:rsidRPr="00847E0A" w:rsidRDefault="00B30495">
            <w:pPr>
              <w:tabs>
                <w:tab w:val="left" w:pos="993"/>
                <w:tab w:val="left" w:pos="1276"/>
                <w:tab w:val="left" w:pos="1418"/>
                <w:tab w:val="left" w:pos="2552"/>
              </w:tabs>
              <w:rPr>
                <w:sz w:val="24"/>
                <w:szCs w:val="24"/>
              </w:rPr>
            </w:pPr>
            <w:r w:rsidRPr="00847E0A">
              <w:rPr>
                <w:sz w:val="24"/>
                <w:szCs w:val="24"/>
              </w:rPr>
              <w:t>Тема 3. Доказательства проблем. Теория изменений</w:t>
            </w:r>
          </w:p>
          <w:p w14:paraId="24388932" w14:textId="77777777" w:rsidR="006F4AAF" w:rsidRPr="00847E0A" w:rsidRDefault="006F4AAF">
            <w:pPr>
              <w:tabs>
                <w:tab w:val="right" w:pos="851"/>
              </w:tabs>
              <w:ind w:firstLine="709"/>
              <w:rPr>
                <w:sz w:val="24"/>
                <w:szCs w:val="24"/>
              </w:rPr>
            </w:pPr>
          </w:p>
        </w:tc>
        <w:tc>
          <w:tcPr>
            <w:tcW w:w="1134" w:type="dxa"/>
            <w:shd w:val="clear" w:color="auto" w:fill="auto"/>
            <w:vAlign w:val="center"/>
          </w:tcPr>
          <w:p w14:paraId="27F41117" w14:textId="77777777" w:rsidR="006F4AAF" w:rsidRPr="00847E0A" w:rsidRDefault="00B30495">
            <w:pPr>
              <w:tabs>
                <w:tab w:val="right" w:pos="851"/>
              </w:tabs>
              <w:jc w:val="center"/>
              <w:rPr>
                <w:sz w:val="24"/>
                <w:szCs w:val="24"/>
              </w:rPr>
            </w:pPr>
            <w:r w:rsidRPr="00847E0A">
              <w:rPr>
                <w:sz w:val="24"/>
                <w:szCs w:val="24"/>
              </w:rPr>
              <w:t>21</w:t>
            </w:r>
          </w:p>
        </w:tc>
        <w:tc>
          <w:tcPr>
            <w:tcW w:w="1134" w:type="dxa"/>
            <w:shd w:val="clear" w:color="auto" w:fill="auto"/>
            <w:vAlign w:val="center"/>
          </w:tcPr>
          <w:p w14:paraId="59407599" w14:textId="77777777" w:rsidR="006F4AAF" w:rsidRPr="00847E0A" w:rsidRDefault="00B30495">
            <w:pPr>
              <w:tabs>
                <w:tab w:val="right" w:pos="851"/>
              </w:tabs>
              <w:jc w:val="center"/>
              <w:rPr>
                <w:sz w:val="24"/>
                <w:szCs w:val="24"/>
              </w:rPr>
            </w:pPr>
            <w:r w:rsidRPr="00847E0A">
              <w:rPr>
                <w:sz w:val="24"/>
                <w:szCs w:val="24"/>
              </w:rPr>
              <w:t>8</w:t>
            </w:r>
          </w:p>
        </w:tc>
        <w:tc>
          <w:tcPr>
            <w:tcW w:w="1134" w:type="dxa"/>
            <w:shd w:val="clear" w:color="auto" w:fill="auto"/>
            <w:vAlign w:val="center"/>
          </w:tcPr>
          <w:p w14:paraId="18EC4B0C" w14:textId="77777777" w:rsidR="006F4AAF" w:rsidRPr="00847E0A" w:rsidRDefault="00B30495">
            <w:pPr>
              <w:tabs>
                <w:tab w:val="right" w:pos="851"/>
              </w:tabs>
              <w:jc w:val="center"/>
              <w:rPr>
                <w:sz w:val="24"/>
                <w:szCs w:val="24"/>
              </w:rPr>
            </w:pPr>
            <w:r w:rsidRPr="00847E0A">
              <w:rPr>
                <w:sz w:val="24"/>
                <w:szCs w:val="24"/>
              </w:rPr>
              <w:t>2</w:t>
            </w:r>
          </w:p>
        </w:tc>
        <w:tc>
          <w:tcPr>
            <w:tcW w:w="1423" w:type="dxa"/>
            <w:shd w:val="clear" w:color="auto" w:fill="auto"/>
            <w:vAlign w:val="center"/>
          </w:tcPr>
          <w:p w14:paraId="3C07C461" w14:textId="77777777" w:rsidR="006F4AAF" w:rsidRPr="00847E0A" w:rsidRDefault="00B30495">
            <w:pPr>
              <w:tabs>
                <w:tab w:val="right" w:pos="851"/>
              </w:tabs>
              <w:jc w:val="center"/>
              <w:rPr>
                <w:sz w:val="24"/>
                <w:szCs w:val="24"/>
              </w:rPr>
            </w:pPr>
            <w:r w:rsidRPr="00847E0A">
              <w:rPr>
                <w:sz w:val="24"/>
                <w:szCs w:val="24"/>
              </w:rPr>
              <w:t>6</w:t>
            </w:r>
          </w:p>
        </w:tc>
        <w:tc>
          <w:tcPr>
            <w:tcW w:w="1413" w:type="dxa"/>
            <w:shd w:val="clear" w:color="auto" w:fill="auto"/>
            <w:vAlign w:val="center"/>
          </w:tcPr>
          <w:p w14:paraId="11059FD9" w14:textId="77777777" w:rsidR="006F4AAF" w:rsidRPr="00847E0A" w:rsidRDefault="00B30495">
            <w:pPr>
              <w:tabs>
                <w:tab w:val="right" w:pos="851"/>
              </w:tabs>
              <w:jc w:val="center"/>
              <w:rPr>
                <w:sz w:val="24"/>
                <w:szCs w:val="24"/>
              </w:rPr>
            </w:pPr>
            <w:r w:rsidRPr="00847E0A">
              <w:rPr>
                <w:sz w:val="24"/>
                <w:szCs w:val="24"/>
              </w:rPr>
              <w:t>13</w:t>
            </w:r>
          </w:p>
        </w:tc>
        <w:tc>
          <w:tcPr>
            <w:tcW w:w="1552" w:type="dxa"/>
            <w:shd w:val="clear" w:color="auto" w:fill="auto"/>
          </w:tcPr>
          <w:p w14:paraId="1FD1FCCF" w14:textId="77777777" w:rsidR="006F4AAF" w:rsidRPr="00847E0A" w:rsidRDefault="00B30495">
            <w:pPr>
              <w:tabs>
                <w:tab w:val="right" w:pos="851"/>
              </w:tabs>
              <w:jc w:val="both"/>
              <w:rPr>
                <w:sz w:val="24"/>
                <w:szCs w:val="24"/>
              </w:rPr>
            </w:pPr>
            <w:r w:rsidRPr="00847E0A">
              <w:rPr>
                <w:sz w:val="24"/>
                <w:szCs w:val="24"/>
              </w:rPr>
              <w:t>Обсуждение вопросов темы и результатов самостоятельной работы.</w:t>
            </w:r>
          </w:p>
        </w:tc>
      </w:tr>
      <w:tr w:rsidR="006F4AAF" w:rsidRPr="00847E0A" w14:paraId="53F4A4D3" w14:textId="77777777">
        <w:tc>
          <w:tcPr>
            <w:tcW w:w="471" w:type="dxa"/>
            <w:shd w:val="clear" w:color="auto" w:fill="auto"/>
            <w:vAlign w:val="center"/>
          </w:tcPr>
          <w:p w14:paraId="00AD76B8" w14:textId="77777777" w:rsidR="006F4AAF" w:rsidRPr="00847E0A" w:rsidRDefault="00B30495">
            <w:pPr>
              <w:tabs>
                <w:tab w:val="right" w:pos="851"/>
              </w:tabs>
              <w:ind w:firstLine="709"/>
              <w:jc w:val="center"/>
              <w:rPr>
                <w:sz w:val="24"/>
                <w:szCs w:val="24"/>
              </w:rPr>
            </w:pPr>
            <w:r w:rsidRPr="00847E0A">
              <w:rPr>
                <w:sz w:val="24"/>
                <w:szCs w:val="24"/>
              </w:rPr>
              <w:t>44</w:t>
            </w:r>
          </w:p>
        </w:tc>
        <w:tc>
          <w:tcPr>
            <w:tcW w:w="1791" w:type="dxa"/>
            <w:shd w:val="clear" w:color="auto" w:fill="auto"/>
            <w:vAlign w:val="center"/>
          </w:tcPr>
          <w:p w14:paraId="19B02033" w14:textId="77777777" w:rsidR="006F4AAF" w:rsidRPr="00847E0A" w:rsidRDefault="00B30495">
            <w:pPr>
              <w:tabs>
                <w:tab w:val="left" w:pos="993"/>
                <w:tab w:val="left" w:pos="1276"/>
                <w:tab w:val="left" w:pos="1418"/>
                <w:tab w:val="left" w:pos="2552"/>
              </w:tabs>
              <w:rPr>
                <w:sz w:val="24"/>
                <w:szCs w:val="24"/>
              </w:rPr>
            </w:pPr>
            <w:r w:rsidRPr="00847E0A">
              <w:rPr>
                <w:sz w:val="24"/>
                <w:szCs w:val="24"/>
              </w:rPr>
              <w:t>Тема 4. Возможности и ограничения качественной методологии в доказательном подходе</w:t>
            </w:r>
          </w:p>
          <w:p w14:paraId="14D01694" w14:textId="77777777" w:rsidR="006F4AAF" w:rsidRPr="00847E0A" w:rsidRDefault="006F4AAF">
            <w:pPr>
              <w:tabs>
                <w:tab w:val="right" w:pos="851"/>
              </w:tabs>
              <w:ind w:firstLine="709"/>
              <w:rPr>
                <w:sz w:val="24"/>
                <w:szCs w:val="24"/>
              </w:rPr>
            </w:pPr>
          </w:p>
        </w:tc>
        <w:tc>
          <w:tcPr>
            <w:tcW w:w="1134" w:type="dxa"/>
            <w:shd w:val="clear" w:color="auto" w:fill="auto"/>
            <w:vAlign w:val="center"/>
          </w:tcPr>
          <w:p w14:paraId="0DFEE6C6" w14:textId="77777777" w:rsidR="006F4AAF" w:rsidRPr="00847E0A" w:rsidRDefault="00B30495">
            <w:pPr>
              <w:tabs>
                <w:tab w:val="right" w:pos="851"/>
              </w:tabs>
              <w:jc w:val="center"/>
              <w:rPr>
                <w:sz w:val="24"/>
                <w:szCs w:val="24"/>
              </w:rPr>
            </w:pPr>
            <w:r w:rsidRPr="00847E0A">
              <w:rPr>
                <w:sz w:val="24"/>
                <w:szCs w:val="24"/>
              </w:rPr>
              <w:t>22</w:t>
            </w:r>
          </w:p>
        </w:tc>
        <w:tc>
          <w:tcPr>
            <w:tcW w:w="1134" w:type="dxa"/>
            <w:shd w:val="clear" w:color="auto" w:fill="auto"/>
            <w:vAlign w:val="center"/>
          </w:tcPr>
          <w:p w14:paraId="06E80234" w14:textId="77777777" w:rsidR="006F4AAF" w:rsidRPr="00847E0A" w:rsidRDefault="00B30495">
            <w:pPr>
              <w:tabs>
                <w:tab w:val="right" w:pos="851"/>
              </w:tabs>
              <w:jc w:val="center"/>
              <w:rPr>
                <w:sz w:val="24"/>
                <w:szCs w:val="24"/>
              </w:rPr>
            </w:pPr>
            <w:r w:rsidRPr="00847E0A">
              <w:rPr>
                <w:sz w:val="24"/>
                <w:szCs w:val="24"/>
              </w:rPr>
              <w:t>8</w:t>
            </w:r>
          </w:p>
        </w:tc>
        <w:tc>
          <w:tcPr>
            <w:tcW w:w="1134" w:type="dxa"/>
            <w:shd w:val="clear" w:color="auto" w:fill="auto"/>
            <w:vAlign w:val="center"/>
          </w:tcPr>
          <w:p w14:paraId="0DA92C92" w14:textId="77777777" w:rsidR="006F4AAF" w:rsidRPr="00847E0A" w:rsidRDefault="00B30495">
            <w:pPr>
              <w:tabs>
                <w:tab w:val="right" w:pos="851"/>
              </w:tabs>
              <w:jc w:val="center"/>
              <w:rPr>
                <w:sz w:val="24"/>
                <w:szCs w:val="24"/>
              </w:rPr>
            </w:pPr>
            <w:r w:rsidRPr="00847E0A">
              <w:rPr>
                <w:sz w:val="24"/>
                <w:szCs w:val="24"/>
              </w:rPr>
              <w:t>2</w:t>
            </w:r>
          </w:p>
        </w:tc>
        <w:tc>
          <w:tcPr>
            <w:tcW w:w="1423" w:type="dxa"/>
            <w:shd w:val="clear" w:color="auto" w:fill="auto"/>
            <w:vAlign w:val="center"/>
          </w:tcPr>
          <w:p w14:paraId="2E1F8431" w14:textId="77777777" w:rsidR="006F4AAF" w:rsidRPr="00847E0A" w:rsidRDefault="00B30495">
            <w:pPr>
              <w:tabs>
                <w:tab w:val="right" w:pos="851"/>
              </w:tabs>
              <w:jc w:val="center"/>
              <w:rPr>
                <w:sz w:val="24"/>
                <w:szCs w:val="24"/>
              </w:rPr>
            </w:pPr>
            <w:r w:rsidRPr="00847E0A">
              <w:rPr>
                <w:sz w:val="24"/>
                <w:szCs w:val="24"/>
              </w:rPr>
              <w:t>6</w:t>
            </w:r>
          </w:p>
        </w:tc>
        <w:tc>
          <w:tcPr>
            <w:tcW w:w="1413" w:type="dxa"/>
            <w:shd w:val="clear" w:color="auto" w:fill="auto"/>
            <w:vAlign w:val="center"/>
          </w:tcPr>
          <w:p w14:paraId="0A1F0EE7" w14:textId="77777777" w:rsidR="006F4AAF" w:rsidRPr="00847E0A" w:rsidRDefault="00B30495">
            <w:pPr>
              <w:tabs>
                <w:tab w:val="right" w:pos="851"/>
              </w:tabs>
              <w:jc w:val="center"/>
              <w:rPr>
                <w:sz w:val="24"/>
                <w:szCs w:val="24"/>
              </w:rPr>
            </w:pPr>
            <w:r w:rsidRPr="00847E0A">
              <w:rPr>
                <w:sz w:val="24"/>
                <w:szCs w:val="24"/>
              </w:rPr>
              <w:t>14</w:t>
            </w:r>
          </w:p>
        </w:tc>
        <w:tc>
          <w:tcPr>
            <w:tcW w:w="1552" w:type="dxa"/>
            <w:shd w:val="clear" w:color="auto" w:fill="auto"/>
          </w:tcPr>
          <w:p w14:paraId="648B6D80" w14:textId="77777777" w:rsidR="006F4AAF" w:rsidRPr="00847E0A" w:rsidRDefault="00B30495">
            <w:pPr>
              <w:tabs>
                <w:tab w:val="right" w:pos="851"/>
              </w:tabs>
              <w:jc w:val="both"/>
              <w:rPr>
                <w:sz w:val="24"/>
                <w:szCs w:val="24"/>
              </w:rPr>
            </w:pPr>
            <w:r w:rsidRPr="00847E0A">
              <w:rPr>
                <w:sz w:val="24"/>
                <w:szCs w:val="24"/>
              </w:rPr>
              <w:t xml:space="preserve">Обсуждение вопросов темы и результатов самостоятельной работы, решение практических, в т.ч. ситуационных задач. </w:t>
            </w:r>
          </w:p>
        </w:tc>
      </w:tr>
      <w:tr w:rsidR="006F4AAF" w:rsidRPr="00847E0A" w14:paraId="6D5E11ED" w14:textId="77777777">
        <w:tc>
          <w:tcPr>
            <w:tcW w:w="471" w:type="dxa"/>
            <w:shd w:val="clear" w:color="auto" w:fill="auto"/>
            <w:vAlign w:val="center"/>
          </w:tcPr>
          <w:p w14:paraId="6B640239" w14:textId="77777777" w:rsidR="006F4AAF" w:rsidRPr="00847E0A" w:rsidRDefault="00B30495">
            <w:pPr>
              <w:tabs>
                <w:tab w:val="right" w:pos="851"/>
              </w:tabs>
              <w:ind w:firstLine="709"/>
              <w:jc w:val="center"/>
              <w:rPr>
                <w:sz w:val="24"/>
                <w:szCs w:val="24"/>
              </w:rPr>
            </w:pPr>
            <w:r w:rsidRPr="00847E0A">
              <w:rPr>
                <w:sz w:val="24"/>
                <w:szCs w:val="24"/>
              </w:rPr>
              <w:t>55</w:t>
            </w:r>
          </w:p>
        </w:tc>
        <w:tc>
          <w:tcPr>
            <w:tcW w:w="1791" w:type="dxa"/>
            <w:shd w:val="clear" w:color="auto" w:fill="auto"/>
            <w:vAlign w:val="center"/>
          </w:tcPr>
          <w:p w14:paraId="76B64129" w14:textId="77777777" w:rsidR="006F4AAF" w:rsidRPr="00847E0A" w:rsidRDefault="00B30495">
            <w:pPr>
              <w:tabs>
                <w:tab w:val="left" w:pos="993"/>
                <w:tab w:val="left" w:pos="1276"/>
                <w:tab w:val="left" w:pos="1418"/>
                <w:tab w:val="left" w:pos="2552"/>
              </w:tabs>
              <w:rPr>
                <w:sz w:val="24"/>
                <w:szCs w:val="24"/>
              </w:rPr>
            </w:pPr>
            <w:r w:rsidRPr="00847E0A">
              <w:rPr>
                <w:sz w:val="24"/>
                <w:szCs w:val="24"/>
              </w:rPr>
              <w:t>Тема 5. Возможности и ограничения количественных методов для доказательства влияния. Валидность данных и методов</w:t>
            </w:r>
          </w:p>
          <w:p w14:paraId="48EEB6DB" w14:textId="77777777" w:rsidR="006F4AAF" w:rsidRPr="00847E0A" w:rsidRDefault="006F4AAF">
            <w:pPr>
              <w:tabs>
                <w:tab w:val="right" w:pos="851"/>
              </w:tabs>
              <w:ind w:firstLine="709"/>
              <w:rPr>
                <w:sz w:val="24"/>
                <w:szCs w:val="24"/>
              </w:rPr>
            </w:pPr>
          </w:p>
        </w:tc>
        <w:tc>
          <w:tcPr>
            <w:tcW w:w="1134" w:type="dxa"/>
            <w:shd w:val="clear" w:color="auto" w:fill="auto"/>
            <w:vAlign w:val="center"/>
          </w:tcPr>
          <w:p w14:paraId="08E9DE3B" w14:textId="77777777" w:rsidR="006F4AAF" w:rsidRPr="00847E0A" w:rsidRDefault="00B30495">
            <w:pPr>
              <w:tabs>
                <w:tab w:val="right" w:pos="851"/>
              </w:tabs>
              <w:jc w:val="center"/>
              <w:rPr>
                <w:sz w:val="24"/>
                <w:szCs w:val="24"/>
              </w:rPr>
            </w:pPr>
            <w:r w:rsidRPr="00847E0A">
              <w:rPr>
                <w:sz w:val="24"/>
                <w:szCs w:val="24"/>
              </w:rPr>
              <w:t>22</w:t>
            </w:r>
          </w:p>
        </w:tc>
        <w:tc>
          <w:tcPr>
            <w:tcW w:w="1134" w:type="dxa"/>
            <w:shd w:val="clear" w:color="auto" w:fill="auto"/>
            <w:vAlign w:val="center"/>
          </w:tcPr>
          <w:p w14:paraId="0EFF3BC7" w14:textId="77777777" w:rsidR="006F4AAF" w:rsidRPr="00847E0A" w:rsidRDefault="00B30495">
            <w:pPr>
              <w:tabs>
                <w:tab w:val="right" w:pos="851"/>
              </w:tabs>
              <w:jc w:val="center"/>
              <w:rPr>
                <w:sz w:val="24"/>
                <w:szCs w:val="24"/>
              </w:rPr>
            </w:pPr>
            <w:r w:rsidRPr="00847E0A">
              <w:rPr>
                <w:sz w:val="24"/>
                <w:szCs w:val="24"/>
              </w:rPr>
              <w:t>8</w:t>
            </w:r>
          </w:p>
        </w:tc>
        <w:tc>
          <w:tcPr>
            <w:tcW w:w="1134" w:type="dxa"/>
            <w:shd w:val="clear" w:color="auto" w:fill="auto"/>
            <w:vAlign w:val="center"/>
          </w:tcPr>
          <w:p w14:paraId="70A4F990" w14:textId="77777777" w:rsidR="006F4AAF" w:rsidRPr="00847E0A" w:rsidRDefault="00B30495">
            <w:pPr>
              <w:tabs>
                <w:tab w:val="right" w:pos="851"/>
              </w:tabs>
              <w:jc w:val="center"/>
              <w:rPr>
                <w:sz w:val="24"/>
                <w:szCs w:val="24"/>
              </w:rPr>
            </w:pPr>
            <w:r w:rsidRPr="00847E0A">
              <w:rPr>
                <w:sz w:val="24"/>
                <w:szCs w:val="24"/>
              </w:rPr>
              <w:t>2</w:t>
            </w:r>
          </w:p>
        </w:tc>
        <w:tc>
          <w:tcPr>
            <w:tcW w:w="1423" w:type="dxa"/>
            <w:shd w:val="clear" w:color="auto" w:fill="auto"/>
            <w:vAlign w:val="center"/>
          </w:tcPr>
          <w:p w14:paraId="0406F2F7" w14:textId="77777777" w:rsidR="006F4AAF" w:rsidRPr="00847E0A" w:rsidRDefault="00B30495">
            <w:pPr>
              <w:tabs>
                <w:tab w:val="right" w:pos="851"/>
              </w:tabs>
              <w:jc w:val="center"/>
              <w:rPr>
                <w:sz w:val="24"/>
                <w:szCs w:val="24"/>
              </w:rPr>
            </w:pPr>
            <w:r w:rsidRPr="00847E0A">
              <w:rPr>
                <w:sz w:val="24"/>
                <w:szCs w:val="24"/>
              </w:rPr>
              <w:t>6</w:t>
            </w:r>
          </w:p>
        </w:tc>
        <w:tc>
          <w:tcPr>
            <w:tcW w:w="1413" w:type="dxa"/>
            <w:shd w:val="clear" w:color="auto" w:fill="auto"/>
            <w:vAlign w:val="center"/>
          </w:tcPr>
          <w:p w14:paraId="19A3A5B4" w14:textId="77777777" w:rsidR="006F4AAF" w:rsidRPr="00847E0A" w:rsidRDefault="00B30495">
            <w:pPr>
              <w:tabs>
                <w:tab w:val="right" w:pos="851"/>
              </w:tabs>
              <w:jc w:val="center"/>
              <w:rPr>
                <w:sz w:val="24"/>
                <w:szCs w:val="24"/>
              </w:rPr>
            </w:pPr>
            <w:r w:rsidRPr="00847E0A">
              <w:rPr>
                <w:sz w:val="24"/>
                <w:szCs w:val="24"/>
              </w:rPr>
              <w:t>14</w:t>
            </w:r>
          </w:p>
        </w:tc>
        <w:tc>
          <w:tcPr>
            <w:tcW w:w="1552" w:type="dxa"/>
            <w:shd w:val="clear" w:color="auto" w:fill="auto"/>
          </w:tcPr>
          <w:p w14:paraId="3618B82B" w14:textId="77777777" w:rsidR="006F4AAF" w:rsidRPr="00847E0A" w:rsidRDefault="00B30495">
            <w:pPr>
              <w:tabs>
                <w:tab w:val="right" w:pos="851"/>
              </w:tabs>
              <w:jc w:val="both"/>
              <w:rPr>
                <w:sz w:val="24"/>
                <w:szCs w:val="24"/>
              </w:rPr>
            </w:pPr>
            <w:r w:rsidRPr="00847E0A">
              <w:rPr>
                <w:sz w:val="24"/>
                <w:szCs w:val="24"/>
              </w:rPr>
              <w:t>Обсуждение вопросов темы и результатов самостоятельной работы, решение практических, в т.ч. ситуационных задач.</w:t>
            </w:r>
          </w:p>
        </w:tc>
      </w:tr>
      <w:tr w:rsidR="006F4AAF" w:rsidRPr="00847E0A" w14:paraId="17CCCE0D" w14:textId="77777777">
        <w:tc>
          <w:tcPr>
            <w:tcW w:w="471" w:type="dxa"/>
            <w:shd w:val="clear" w:color="auto" w:fill="auto"/>
          </w:tcPr>
          <w:p w14:paraId="4CE295CD" w14:textId="77777777" w:rsidR="006F4AAF" w:rsidRPr="00847E0A" w:rsidRDefault="006F4AAF">
            <w:pPr>
              <w:tabs>
                <w:tab w:val="right" w:pos="851"/>
              </w:tabs>
              <w:ind w:firstLine="709"/>
              <w:jc w:val="both"/>
              <w:rPr>
                <w:sz w:val="24"/>
                <w:szCs w:val="24"/>
              </w:rPr>
            </w:pPr>
          </w:p>
        </w:tc>
        <w:tc>
          <w:tcPr>
            <w:tcW w:w="1791" w:type="dxa"/>
            <w:shd w:val="clear" w:color="auto" w:fill="auto"/>
          </w:tcPr>
          <w:p w14:paraId="2B99B81C" w14:textId="77777777" w:rsidR="006F4AAF" w:rsidRPr="00847E0A" w:rsidRDefault="00B30495">
            <w:pPr>
              <w:tabs>
                <w:tab w:val="right" w:pos="851"/>
              </w:tabs>
              <w:jc w:val="both"/>
              <w:rPr>
                <w:sz w:val="24"/>
                <w:szCs w:val="24"/>
              </w:rPr>
            </w:pPr>
            <w:r w:rsidRPr="00847E0A">
              <w:rPr>
                <w:sz w:val="24"/>
                <w:szCs w:val="24"/>
              </w:rPr>
              <w:t xml:space="preserve">В целом по дисциплине </w:t>
            </w:r>
          </w:p>
        </w:tc>
        <w:tc>
          <w:tcPr>
            <w:tcW w:w="1134" w:type="dxa"/>
            <w:shd w:val="clear" w:color="auto" w:fill="auto"/>
            <w:vAlign w:val="center"/>
          </w:tcPr>
          <w:p w14:paraId="4338CD75" w14:textId="77777777" w:rsidR="006F4AAF" w:rsidRPr="00847E0A" w:rsidRDefault="00B30495">
            <w:pPr>
              <w:tabs>
                <w:tab w:val="right" w:pos="851"/>
              </w:tabs>
              <w:jc w:val="center"/>
              <w:rPr>
                <w:sz w:val="24"/>
                <w:szCs w:val="24"/>
              </w:rPr>
            </w:pPr>
            <w:r w:rsidRPr="00847E0A">
              <w:rPr>
                <w:sz w:val="24"/>
                <w:szCs w:val="24"/>
              </w:rPr>
              <w:t>108</w:t>
            </w:r>
          </w:p>
        </w:tc>
        <w:tc>
          <w:tcPr>
            <w:tcW w:w="1134" w:type="dxa"/>
            <w:shd w:val="clear" w:color="auto" w:fill="auto"/>
            <w:vAlign w:val="center"/>
          </w:tcPr>
          <w:p w14:paraId="752EDFB0" w14:textId="77777777" w:rsidR="006F4AAF" w:rsidRPr="00847E0A" w:rsidRDefault="00B30495">
            <w:pPr>
              <w:tabs>
                <w:tab w:val="right" w:pos="851"/>
              </w:tabs>
              <w:jc w:val="center"/>
              <w:rPr>
                <w:sz w:val="24"/>
                <w:szCs w:val="24"/>
              </w:rPr>
            </w:pPr>
            <w:r w:rsidRPr="00847E0A">
              <w:rPr>
                <w:sz w:val="24"/>
                <w:szCs w:val="24"/>
              </w:rPr>
              <w:t>40</w:t>
            </w:r>
          </w:p>
        </w:tc>
        <w:tc>
          <w:tcPr>
            <w:tcW w:w="1134" w:type="dxa"/>
            <w:shd w:val="clear" w:color="auto" w:fill="auto"/>
            <w:vAlign w:val="center"/>
          </w:tcPr>
          <w:p w14:paraId="22484924" w14:textId="77777777" w:rsidR="006F4AAF" w:rsidRPr="00847E0A" w:rsidRDefault="00B30495">
            <w:pPr>
              <w:tabs>
                <w:tab w:val="right" w:pos="851"/>
              </w:tabs>
              <w:jc w:val="center"/>
              <w:rPr>
                <w:sz w:val="24"/>
                <w:szCs w:val="24"/>
              </w:rPr>
            </w:pPr>
            <w:r w:rsidRPr="00847E0A">
              <w:rPr>
                <w:sz w:val="24"/>
                <w:szCs w:val="24"/>
              </w:rPr>
              <w:t>10</w:t>
            </w:r>
          </w:p>
        </w:tc>
        <w:tc>
          <w:tcPr>
            <w:tcW w:w="1423" w:type="dxa"/>
            <w:shd w:val="clear" w:color="auto" w:fill="auto"/>
            <w:vAlign w:val="center"/>
          </w:tcPr>
          <w:p w14:paraId="4A2ABAA0" w14:textId="77777777" w:rsidR="006F4AAF" w:rsidRPr="00847E0A" w:rsidRDefault="00B30495">
            <w:pPr>
              <w:tabs>
                <w:tab w:val="right" w:pos="851"/>
              </w:tabs>
              <w:jc w:val="center"/>
              <w:rPr>
                <w:sz w:val="24"/>
                <w:szCs w:val="24"/>
              </w:rPr>
            </w:pPr>
            <w:r w:rsidRPr="00847E0A">
              <w:rPr>
                <w:sz w:val="24"/>
                <w:szCs w:val="24"/>
              </w:rPr>
              <w:t>30</w:t>
            </w:r>
          </w:p>
        </w:tc>
        <w:tc>
          <w:tcPr>
            <w:tcW w:w="1413" w:type="dxa"/>
            <w:shd w:val="clear" w:color="auto" w:fill="auto"/>
            <w:vAlign w:val="center"/>
          </w:tcPr>
          <w:p w14:paraId="64467014" w14:textId="77777777" w:rsidR="006F4AAF" w:rsidRPr="00847E0A" w:rsidRDefault="00B30495">
            <w:pPr>
              <w:tabs>
                <w:tab w:val="right" w:pos="851"/>
              </w:tabs>
              <w:jc w:val="center"/>
              <w:rPr>
                <w:sz w:val="24"/>
                <w:szCs w:val="24"/>
              </w:rPr>
            </w:pPr>
            <w:r w:rsidRPr="00847E0A">
              <w:rPr>
                <w:sz w:val="24"/>
                <w:szCs w:val="24"/>
              </w:rPr>
              <w:t>68</w:t>
            </w:r>
          </w:p>
        </w:tc>
        <w:tc>
          <w:tcPr>
            <w:tcW w:w="1552" w:type="dxa"/>
            <w:shd w:val="clear" w:color="auto" w:fill="auto"/>
          </w:tcPr>
          <w:p w14:paraId="7D4694F1" w14:textId="77777777" w:rsidR="006F4AAF" w:rsidRPr="00847E0A" w:rsidRDefault="00B30495">
            <w:pPr>
              <w:tabs>
                <w:tab w:val="right" w:pos="851"/>
              </w:tabs>
              <w:jc w:val="both"/>
              <w:rPr>
                <w:sz w:val="24"/>
                <w:szCs w:val="24"/>
              </w:rPr>
            </w:pPr>
            <w:r w:rsidRPr="00847E0A">
              <w:rPr>
                <w:sz w:val="24"/>
                <w:szCs w:val="24"/>
              </w:rPr>
              <w:t>Согласно учебному плану: ДТЗ</w:t>
            </w:r>
          </w:p>
        </w:tc>
      </w:tr>
      <w:tr w:rsidR="006F4AAF" w:rsidRPr="00847E0A" w14:paraId="75FBEAA9" w14:textId="77777777">
        <w:tc>
          <w:tcPr>
            <w:tcW w:w="471" w:type="dxa"/>
            <w:shd w:val="clear" w:color="auto" w:fill="auto"/>
          </w:tcPr>
          <w:p w14:paraId="27097CCD" w14:textId="77777777" w:rsidR="006F4AAF" w:rsidRPr="00847E0A" w:rsidRDefault="006F4AAF">
            <w:pPr>
              <w:tabs>
                <w:tab w:val="right" w:pos="851"/>
              </w:tabs>
              <w:ind w:firstLine="709"/>
              <w:jc w:val="both"/>
              <w:rPr>
                <w:sz w:val="24"/>
                <w:szCs w:val="24"/>
              </w:rPr>
            </w:pPr>
          </w:p>
        </w:tc>
        <w:tc>
          <w:tcPr>
            <w:tcW w:w="1791" w:type="dxa"/>
            <w:shd w:val="clear" w:color="auto" w:fill="auto"/>
          </w:tcPr>
          <w:p w14:paraId="3205812A" w14:textId="77777777" w:rsidR="006F4AAF" w:rsidRPr="00847E0A" w:rsidRDefault="00B30495">
            <w:pPr>
              <w:tabs>
                <w:tab w:val="right" w:pos="851"/>
              </w:tabs>
              <w:jc w:val="both"/>
              <w:rPr>
                <w:sz w:val="24"/>
                <w:szCs w:val="24"/>
              </w:rPr>
            </w:pPr>
            <w:r w:rsidRPr="00847E0A">
              <w:rPr>
                <w:sz w:val="24"/>
                <w:szCs w:val="24"/>
              </w:rPr>
              <w:t>Итого в %</w:t>
            </w:r>
          </w:p>
        </w:tc>
        <w:tc>
          <w:tcPr>
            <w:tcW w:w="1134" w:type="dxa"/>
            <w:shd w:val="clear" w:color="auto" w:fill="auto"/>
          </w:tcPr>
          <w:p w14:paraId="1839070B" w14:textId="4D1F3609" w:rsidR="006F4AAF" w:rsidRPr="00847E0A" w:rsidRDefault="006F4AAF">
            <w:pPr>
              <w:tabs>
                <w:tab w:val="right" w:pos="851"/>
              </w:tabs>
              <w:jc w:val="center"/>
              <w:rPr>
                <w:sz w:val="24"/>
                <w:szCs w:val="24"/>
              </w:rPr>
            </w:pPr>
          </w:p>
        </w:tc>
        <w:tc>
          <w:tcPr>
            <w:tcW w:w="1134" w:type="dxa"/>
            <w:shd w:val="clear" w:color="auto" w:fill="auto"/>
          </w:tcPr>
          <w:p w14:paraId="5ED00238" w14:textId="425FCF2B" w:rsidR="006F4AAF" w:rsidRPr="00847E0A" w:rsidRDefault="00B30495">
            <w:pPr>
              <w:tabs>
                <w:tab w:val="right" w:pos="851"/>
              </w:tabs>
              <w:jc w:val="center"/>
              <w:rPr>
                <w:sz w:val="24"/>
                <w:szCs w:val="24"/>
              </w:rPr>
            </w:pPr>
            <w:r w:rsidRPr="00847E0A">
              <w:rPr>
                <w:sz w:val="24"/>
                <w:szCs w:val="24"/>
              </w:rPr>
              <w:t>37</w:t>
            </w:r>
            <w:r w:rsidR="002B180C">
              <w:rPr>
                <w:sz w:val="24"/>
                <w:szCs w:val="24"/>
              </w:rPr>
              <w:t>%</w:t>
            </w:r>
          </w:p>
        </w:tc>
        <w:tc>
          <w:tcPr>
            <w:tcW w:w="1134" w:type="dxa"/>
            <w:shd w:val="clear" w:color="auto" w:fill="auto"/>
          </w:tcPr>
          <w:p w14:paraId="6CF1F449" w14:textId="6D1DBD0B" w:rsidR="006F4AAF" w:rsidRPr="00847E0A" w:rsidRDefault="002B180C">
            <w:pPr>
              <w:tabs>
                <w:tab w:val="right" w:pos="851"/>
              </w:tabs>
              <w:jc w:val="center"/>
              <w:rPr>
                <w:sz w:val="24"/>
                <w:szCs w:val="24"/>
              </w:rPr>
            </w:pPr>
            <w:r>
              <w:rPr>
                <w:sz w:val="24"/>
                <w:szCs w:val="24"/>
              </w:rPr>
              <w:t>25%</w:t>
            </w:r>
          </w:p>
        </w:tc>
        <w:tc>
          <w:tcPr>
            <w:tcW w:w="1423" w:type="dxa"/>
            <w:shd w:val="clear" w:color="auto" w:fill="auto"/>
          </w:tcPr>
          <w:p w14:paraId="19357B79" w14:textId="3620BADF" w:rsidR="006F4AAF" w:rsidRPr="00847E0A" w:rsidRDefault="002B180C">
            <w:pPr>
              <w:tabs>
                <w:tab w:val="right" w:pos="851"/>
              </w:tabs>
              <w:jc w:val="center"/>
              <w:rPr>
                <w:sz w:val="24"/>
                <w:szCs w:val="24"/>
              </w:rPr>
            </w:pPr>
            <w:r>
              <w:rPr>
                <w:sz w:val="24"/>
                <w:szCs w:val="24"/>
              </w:rPr>
              <w:t>75%</w:t>
            </w:r>
          </w:p>
        </w:tc>
        <w:tc>
          <w:tcPr>
            <w:tcW w:w="1413" w:type="dxa"/>
            <w:shd w:val="clear" w:color="auto" w:fill="auto"/>
          </w:tcPr>
          <w:p w14:paraId="33CE9A9D" w14:textId="1A016ED1" w:rsidR="006F4AAF" w:rsidRPr="00847E0A" w:rsidRDefault="00B30495">
            <w:pPr>
              <w:tabs>
                <w:tab w:val="right" w:pos="851"/>
              </w:tabs>
              <w:jc w:val="center"/>
              <w:rPr>
                <w:sz w:val="24"/>
                <w:szCs w:val="24"/>
              </w:rPr>
            </w:pPr>
            <w:r w:rsidRPr="00847E0A">
              <w:rPr>
                <w:sz w:val="24"/>
                <w:szCs w:val="24"/>
              </w:rPr>
              <w:t>63</w:t>
            </w:r>
            <w:r w:rsidR="002B180C">
              <w:rPr>
                <w:sz w:val="24"/>
                <w:szCs w:val="24"/>
              </w:rPr>
              <w:t>%</w:t>
            </w:r>
          </w:p>
        </w:tc>
        <w:tc>
          <w:tcPr>
            <w:tcW w:w="1552" w:type="dxa"/>
            <w:shd w:val="clear" w:color="auto" w:fill="auto"/>
          </w:tcPr>
          <w:p w14:paraId="180E41B8" w14:textId="77777777" w:rsidR="006F4AAF" w:rsidRPr="00847E0A" w:rsidRDefault="006F4AAF">
            <w:pPr>
              <w:tabs>
                <w:tab w:val="right" w:pos="851"/>
              </w:tabs>
              <w:ind w:firstLine="709"/>
              <w:jc w:val="both"/>
              <w:rPr>
                <w:sz w:val="24"/>
                <w:szCs w:val="24"/>
              </w:rPr>
            </w:pPr>
          </w:p>
        </w:tc>
      </w:tr>
    </w:tbl>
    <w:p w14:paraId="5C6645C9" w14:textId="77777777" w:rsidR="006F4AAF" w:rsidRPr="00847E0A" w:rsidRDefault="006F4AAF">
      <w:pPr>
        <w:keepNext/>
        <w:ind w:firstLine="709"/>
        <w:jc w:val="both"/>
        <w:rPr>
          <w:sz w:val="28"/>
          <w:szCs w:val="28"/>
        </w:rPr>
      </w:pPr>
    </w:p>
    <w:p w14:paraId="5A901B8A" w14:textId="77777777" w:rsidR="006F4AAF" w:rsidRPr="00847E0A" w:rsidRDefault="006F4AAF">
      <w:pPr>
        <w:pStyle w:val="a3"/>
        <w:jc w:val="both"/>
      </w:pPr>
    </w:p>
    <w:p w14:paraId="657D7012" w14:textId="77777777" w:rsidR="006F4AAF" w:rsidRPr="00847E0A" w:rsidRDefault="00B30495">
      <w:pPr>
        <w:pStyle w:val="a3"/>
        <w:ind w:firstLine="709"/>
        <w:jc w:val="both"/>
      </w:pPr>
      <w:r w:rsidRPr="00847E0A">
        <w:t xml:space="preserve">5.3. Содержание семинаров, практических занятий </w:t>
      </w:r>
    </w:p>
    <w:p w14:paraId="184154CF" w14:textId="77777777" w:rsidR="006F4AAF" w:rsidRPr="00847E0A" w:rsidRDefault="00B30495">
      <w:pPr>
        <w:keepNext/>
        <w:ind w:firstLine="709"/>
        <w:jc w:val="right"/>
        <w:rPr>
          <w:sz w:val="28"/>
          <w:szCs w:val="28"/>
        </w:rPr>
      </w:pPr>
      <w:r w:rsidRPr="00847E0A">
        <w:rPr>
          <w:sz w:val="28"/>
          <w:szCs w:val="28"/>
        </w:rPr>
        <w:t>Таблица 3</w:t>
      </w:r>
    </w:p>
    <w:tbl>
      <w:tblPr>
        <w:tblStyle w:val="aff2"/>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6378"/>
        <w:gridCol w:w="2262"/>
      </w:tblGrid>
      <w:tr w:rsidR="006F4AAF" w:rsidRPr="00847E0A" w14:paraId="173F4A4F" w14:textId="77777777">
        <w:trPr>
          <w:tblHeader/>
        </w:trPr>
        <w:tc>
          <w:tcPr>
            <w:tcW w:w="1555" w:type="dxa"/>
          </w:tcPr>
          <w:p w14:paraId="1D5F3CC1" w14:textId="77777777" w:rsidR="006F4AAF" w:rsidRPr="00847E0A" w:rsidRDefault="00B30495">
            <w:pPr>
              <w:jc w:val="center"/>
              <w:rPr>
                <w:b/>
                <w:sz w:val="24"/>
                <w:szCs w:val="24"/>
              </w:rPr>
            </w:pPr>
            <w:r w:rsidRPr="00847E0A">
              <w:rPr>
                <w:b/>
                <w:sz w:val="24"/>
                <w:szCs w:val="24"/>
              </w:rPr>
              <w:t>Наименование тем (разделов) дисциплины</w:t>
            </w:r>
          </w:p>
        </w:tc>
        <w:tc>
          <w:tcPr>
            <w:tcW w:w="6378" w:type="dxa"/>
          </w:tcPr>
          <w:p w14:paraId="69AA6A63" w14:textId="77777777" w:rsidR="006F4AAF" w:rsidRPr="00847E0A" w:rsidRDefault="00B30495">
            <w:pPr>
              <w:jc w:val="center"/>
              <w:rPr>
                <w:b/>
                <w:sz w:val="24"/>
                <w:szCs w:val="24"/>
              </w:rPr>
            </w:pPr>
            <w:r w:rsidRPr="00847E0A">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49C05399" w14:textId="77777777" w:rsidR="006F4AAF" w:rsidRPr="00847E0A" w:rsidRDefault="006F4AAF">
            <w:pPr>
              <w:jc w:val="center"/>
              <w:rPr>
                <w:b/>
                <w:sz w:val="24"/>
                <w:szCs w:val="24"/>
              </w:rPr>
            </w:pPr>
          </w:p>
        </w:tc>
        <w:tc>
          <w:tcPr>
            <w:tcW w:w="2262" w:type="dxa"/>
          </w:tcPr>
          <w:p w14:paraId="7253E32E" w14:textId="77777777" w:rsidR="006F4AAF" w:rsidRPr="00847E0A" w:rsidRDefault="00B30495">
            <w:pPr>
              <w:jc w:val="center"/>
              <w:rPr>
                <w:b/>
                <w:sz w:val="24"/>
                <w:szCs w:val="24"/>
              </w:rPr>
            </w:pPr>
            <w:r w:rsidRPr="00847E0A">
              <w:rPr>
                <w:b/>
                <w:sz w:val="24"/>
                <w:szCs w:val="24"/>
              </w:rPr>
              <w:t>Формы проведения занятий</w:t>
            </w:r>
          </w:p>
        </w:tc>
      </w:tr>
      <w:tr w:rsidR="006F4AAF" w:rsidRPr="00847E0A" w14:paraId="1E0E9A05" w14:textId="77777777">
        <w:tc>
          <w:tcPr>
            <w:tcW w:w="1555" w:type="dxa"/>
            <w:shd w:val="clear" w:color="auto" w:fill="auto"/>
          </w:tcPr>
          <w:p w14:paraId="72127012" w14:textId="77777777" w:rsidR="006F4AAF" w:rsidRPr="00847E0A" w:rsidRDefault="00B30495">
            <w:pPr>
              <w:pBdr>
                <w:top w:val="nil"/>
                <w:left w:val="nil"/>
                <w:bottom w:val="nil"/>
                <w:right w:val="nil"/>
                <w:between w:val="nil"/>
              </w:pBdr>
              <w:rPr>
                <w:sz w:val="24"/>
                <w:szCs w:val="24"/>
              </w:rPr>
            </w:pPr>
            <w:r w:rsidRPr="00847E0A">
              <w:rPr>
                <w:sz w:val="24"/>
                <w:szCs w:val="24"/>
              </w:rPr>
              <w:t>Тема 1. Аудиторские доказательства. Процедуры получения доказательств. Документирование доказательств</w:t>
            </w:r>
          </w:p>
        </w:tc>
        <w:tc>
          <w:tcPr>
            <w:tcW w:w="6378" w:type="dxa"/>
          </w:tcPr>
          <w:p w14:paraId="4862454B" w14:textId="77777777" w:rsidR="006F4AAF" w:rsidRPr="00847E0A" w:rsidRDefault="00B30495">
            <w:pPr>
              <w:pBdr>
                <w:top w:val="nil"/>
                <w:left w:val="nil"/>
                <w:bottom w:val="nil"/>
                <w:right w:val="nil"/>
                <w:between w:val="nil"/>
              </w:pBdr>
              <w:rPr>
                <w:sz w:val="24"/>
                <w:szCs w:val="24"/>
              </w:rPr>
            </w:pPr>
            <w:r w:rsidRPr="00847E0A">
              <w:rPr>
                <w:sz w:val="24"/>
                <w:szCs w:val="24"/>
              </w:rPr>
              <w:t>1. Виды аудиторских процедур для сбора аудиторских доказательств.</w:t>
            </w:r>
          </w:p>
          <w:p w14:paraId="7D0937AB" w14:textId="77777777" w:rsidR="006F4AAF" w:rsidRPr="00847E0A" w:rsidRDefault="00B30495">
            <w:pPr>
              <w:pBdr>
                <w:top w:val="nil"/>
                <w:left w:val="nil"/>
                <w:bottom w:val="nil"/>
                <w:right w:val="nil"/>
                <w:between w:val="nil"/>
              </w:pBdr>
              <w:rPr>
                <w:sz w:val="24"/>
                <w:szCs w:val="24"/>
              </w:rPr>
            </w:pPr>
            <w:r w:rsidRPr="00847E0A">
              <w:rPr>
                <w:sz w:val="24"/>
                <w:szCs w:val="24"/>
              </w:rPr>
              <w:t>2. Основные требования к документированию аудита.</w:t>
            </w:r>
          </w:p>
          <w:p w14:paraId="65A98AC3" w14:textId="77777777" w:rsidR="006F4AAF" w:rsidRPr="00847E0A" w:rsidRDefault="00B30495">
            <w:pPr>
              <w:pBdr>
                <w:top w:val="nil"/>
                <w:left w:val="nil"/>
                <w:bottom w:val="nil"/>
                <w:right w:val="nil"/>
                <w:between w:val="nil"/>
              </w:pBdr>
              <w:rPr>
                <w:color w:val="000000"/>
                <w:sz w:val="24"/>
                <w:szCs w:val="24"/>
              </w:rPr>
            </w:pPr>
            <w:r w:rsidRPr="00847E0A">
              <w:rPr>
                <w:sz w:val="24"/>
                <w:szCs w:val="24"/>
              </w:rPr>
              <w:t>3. Документирование различных аудиторских процедур</w:t>
            </w:r>
            <w:r w:rsidRPr="00847E0A">
              <w:rPr>
                <w:sz w:val="28"/>
                <w:szCs w:val="28"/>
              </w:rPr>
              <w:t>.</w:t>
            </w:r>
          </w:p>
          <w:p w14:paraId="343D4D8E" w14:textId="77777777" w:rsidR="006F4AAF" w:rsidRPr="00847E0A" w:rsidRDefault="006F4AAF">
            <w:pPr>
              <w:ind w:hanging="44"/>
              <w:rPr>
                <w:sz w:val="24"/>
                <w:szCs w:val="24"/>
              </w:rPr>
            </w:pPr>
          </w:p>
          <w:p w14:paraId="2ED51DF3" w14:textId="77777777" w:rsidR="006F4AAF" w:rsidRPr="00847E0A" w:rsidRDefault="00B30495">
            <w:pPr>
              <w:ind w:hanging="44"/>
              <w:rPr>
                <w:sz w:val="24"/>
                <w:szCs w:val="24"/>
              </w:rPr>
            </w:pPr>
            <w:r w:rsidRPr="00847E0A">
              <w:rPr>
                <w:sz w:val="24"/>
                <w:szCs w:val="24"/>
              </w:rPr>
              <w:t xml:space="preserve">Рекомендуемые источники: </w:t>
            </w:r>
          </w:p>
          <w:p w14:paraId="40EAB331" w14:textId="77777777" w:rsidR="006F4AAF" w:rsidRPr="00847E0A" w:rsidRDefault="00B30495">
            <w:pPr>
              <w:ind w:hanging="44"/>
              <w:rPr>
                <w:sz w:val="24"/>
                <w:szCs w:val="24"/>
              </w:rPr>
            </w:pPr>
            <w:r w:rsidRPr="00847E0A">
              <w:rPr>
                <w:sz w:val="24"/>
                <w:szCs w:val="24"/>
              </w:rPr>
              <w:t>Раздел 8</w:t>
            </w:r>
          </w:p>
          <w:p w14:paraId="06E93652" w14:textId="77777777" w:rsidR="006F4AAF" w:rsidRPr="00847E0A" w:rsidRDefault="00B30495">
            <w:pPr>
              <w:ind w:hanging="44"/>
              <w:rPr>
                <w:sz w:val="24"/>
                <w:szCs w:val="24"/>
              </w:rPr>
            </w:pPr>
            <w:r w:rsidRPr="00847E0A">
              <w:rPr>
                <w:sz w:val="24"/>
                <w:szCs w:val="24"/>
              </w:rPr>
              <w:t>а) 1-4</w:t>
            </w:r>
          </w:p>
          <w:p w14:paraId="3BD5A142" w14:textId="77777777" w:rsidR="006F4AAF" w:rsidRPr="00847E0A" w:rsidRDefault="00B30495">
            <w:pPr>
              <w:ind w:hanging="44"/>
              <w:rPr>
                <w:sz w:val="24"/>
                <w:szCs w:val="24"/>
              </w:rPr>
            </w:pPr>
            <w:r w:rsidRPr="00847E0A">
              <w:rPr>
                <w:sz w:val="24"/>
                <w:szCs w:val="24"/>
              </w:rPr>
              <w:t>б) 1-3</w:t>
            </w:r>
          </w:p>
          <w:p w14:paraId="0D984708" w14:textId="77777777" w:rsidR="006F4AAF" w:rsidRPr="00847E0A" w:rsidRDefault="00B30495">
            <w:pPr>
              <w:ind w:hanging="44"/>
              <w:rPr>
                <w:sz w:val="24"/>
                <w:szCs w:val="24"/>
              </w:rPr>
            </w:pPr>
            <w:r w:rsidRPr="00847E0A">
              <w:rPr>
                <w:sz w:val="24"/>
                <w:szCs w:val="24"/>
              </w:rPr>
              <w:t>в) 1</w:t>
            </w:r>
          </w:p>
          <w:p w14:paraId="25E9C085" w14:textId="77777777" w:rsidR="006F4AAF" w:rsidRPr="00847E0A" w:rsidRDefault="00B30495">
            <w:pPr>
              <w:ind w:hanging="44"/>
              <w:rPr>
                <w:sz w:val="24"/>
                <w:szCs w:val="24"/>
              </w:rPr>
            </w:pPr>
            <w:r w:rsidRPr="00847E0A">
              <w:rPr>
                <w:sz w:val="24"/>
                <w:szCs w:val="24"/>
              </w:rPr>
              <w:t>Раздел 9</w:t>
            </w:r>
          </w:p>
          <w:p w14:paraId="138B7427" w14:textId="77777777" w:rsidR="006F4AAF" w:rsidRPr="00847E0A" w:rsidRDefault="00B30495">
            <w:pPr>
              <w:ind w:hanging="44"/>
              <w:rPr>
                <w:sz w:val="24"/>
                <w:szCs w:val="24"/>
              </w:rPr>
            </w:pPr>
            <w:r w:rsidRPr="00847E0A">
              <w:rPr>
                <w:sz w:val="24"/>
                <w:szCs w:val="24"/>
              </w:rPr>
              <w:t>3, 6</w:t>
            </w:r>
          </w:p>
          <w:p w14:paraId="67F3BABB" w14:textId="77777777" w:rsidR="006F4AAF" w:rsidRPr="00847E0A" w:rsidRDefault="006F4AAF">
            <w:pPr>
              <w:rPr>
                <w:sz w:val="24"/>
                <w:szCs w:val="24"/>
              </w:rPr>
            </w:pPr>
          </w:p>
        </w:tc>
        <w:tc>
          <w:tcPr>
            <w:tcW w:w="2262" w:type="dxa"/>
          </w:tcPr>
          <w:p w14:paraId="0C4F8B7A" w14:textId="77777777" w:rsidR="006F4AAF" w:rsidRPr="00847E0A" w:rsidRDefault="00B30495">
            <w:pPr>
              <w:jc w:val="both"/>
              <w:rPr>
                <w:sz w:val="24"/>
                <w:szCs w:val="24"/>
              </w:rPr>
            </w:pPr>
            <w:r w:rsidRPr="00847E0A">
              <w:rPr>
                <w:sz w:val="24"/>
                <w:szCs w:val="24"/>
              </w:rPr>
              <w:t>1.Обсуждение вопросов темы</w:t>
            </w:r>
          </w:p>
          <w:p w14:paraId="62A67E3E" w14:textId="77777777" w:rsidR="006F4AAF" w:rsidRPr="00847E0A" w:rsidRDefault="00B30495">
            <w:pPr>
              <w:jc w:val="both"/>
              <w:rPr>
                <w:sz w:val="24"/>
                <w:szCs w:val="24"/>
              </w:rPr>
            </w:pPr>
            <w:r w:rsidRPr="00847E0A">
              <w:rPr>
                <w:sz w:val="24"/>
                <w:szCs w:val="24"/>
              </w:rPr>
              <w:t>2.Решение ситуационных задач</w:t>
            </w:r>
          </w:p>
          <w:p w14:paraId="2845EFD6" w14:textId="77777777" w:rsidR="006F4AAF" w:rsidRPr="00847E0A" w:rsidRDefault="00B30495">
            <w:pPr>
              <w:jc w:val="both"/>
              <w:rPr>
                <w:sz w:val="24"/>
                <w:szCs w:val="24"/>
              </w:rPr>
            </w:pPr>
            <w:r w:rsidRPr="00847E0A">
              <w:rPr>
                <w:sz w:val="24"/>
                <w:szCs w:val="24"/>
              </w:rPr>
              <w:t>3.Обсуждение результатов самостоятельной работы.</w:t>
            </w:r>
          </w:p>
        </w:tc>
      </w:tr>
      <w:tr w:rsidR="006F4AAF" w:rsidRPr="00847E0A" w14:paraId="61681366" w14:textId="77777777">
        <w:tc>
          <w:tcPr>
            <w:tcW w:w="1555" w:type="dxa"/>
            <w:shd w:val="clear" w:color="auto" w:fill="auto"/>
          </w:tcPr>
          <w:p w14:paraId="31376AEA" w14:textId="77777777" w:rsidR="006F4AAF" w:rsidRPr="00847E0A" w:rsidRDefault="00B30495">
            <w:pPr>
              <w:pBdr>
                <w:top w:val="nil"/>
                <w:left w:val="nil"/>
                <w:bottom w:val="nil"/>
                <w:right w:val="nil"/>
                <w:between w:val="nil"/>
              </w:pBdr>
              <w:rPr>
                <w:sz w:val="24"/>
                <w:szCs w:val="24"/>
              </w:rPr>
            </w:pPr>
            <w:r w:rsidRPr="00847E0A">
              <w:rPr>
                <w:sz w:val="24"/>
                <w:szCs w:val="24"/>
              </w:rPr>
              <w:t>Тема 2. Доказательства в аудите соответствия и в аудите эффективности</w:t>
            </w:r>
          </w:p>
        </w:tc>
        <w:tc>
          <w:tcPr>
            <w:tcW w:w="6378" w:type="dxa"/>
          </w:tcPr>
          <w:p w14:paraId="360D5638" w14:textId="77777777" w:rsidR="006F4AAF" w:rsidRPr="00847E0A" w:rsidRDefault="00B30495">
            <w:pPr>
              <w:pBdr>
                <w:top w:val="nil"/>
                <w:left w:val="nil"/>
                <w:bottom w:val="nil"/>
                <w:right w:val="nil"/>
                <w:between w:val="nil"/>
              </w:pBdr>
              <w:jc w:val="both"/>
              <w:rPr>
                <w:sz w:val="24"/>
                <w:szCs w:val="24"/>
              </w:rPr>
            </w:pPr>
            <w:r w:rsidRPr="00847E0A">
              <w:rPr>
                <w:sz w:val="24"/>
                <w:szCs w:val="24"/>
              </w:rPr>
              <w:t>1. Особенности аудиторских процедур для сбора доказательств в аудите соответствия.</w:t>
            </w:r>
          </w:p>
          <w:p w14:paraId="38B17990" w14:textId="77777777" w:rsidR="006F4AAF" w:rsidRPr="00847E0A" w:rsidRDefault="00B30495">
            <w:pPr>
              <w:pBdr>
                <w:top w:val="nil"/>
                <w:left w:val="nil"/>
                <w:bottom w:val="nil"/>
                <w:right w:val="nil"/>
                <w:between w:val="nil"/>
              </w:pBdr>
              <w:jc w:val="both"/>
              <w:rPr>
                <w:sz w:val="24"/>
                <w:szCs w:val="24"/>
              </w:rPr>
            </w:pPr>
            <w:r w:rsidRPr="00847E0A">
              <w:rPr>
                <w:sz w:val="24"/>
                <w:szCs w:val="24"/>
              </w:rPr>
              <w:t xml:space="preserve">2. Источники аудиторских доказательств в аудите соответствия. </w:t>
            </w:r>
          </w:p>
          <w:p w14:paraId="0B914D47" w14:textId="77777777" w:rsidR="006F4AAF" w:rsidRPr="00847E0A" w:rsidRDefault="00B30495">
            <w:pPr>
              <w:jc w:val="both"/>
              <w:rPr>
                <w:sz w:val="24"/>
                <w:szCs w:val="24"/>
              </w:rPr>
            </w:pPr>
            <w:r w:rsidRPr="00847E0A">
              <w:rPr>
                <w:sz w:val="24"/>
                <w:szCs w:val="24"/>
              </w:rPr>
              <w:t>3. Особенности аудиторских процедур для сбора доказательств в аудите эффективности.</w:t>
            </w:r>
          </w:p>
          <w:p w14:paraId="604E469A" w14:textId="77777777" w:rsidR="006F4AAF" w:rsidRPr="00847E0A" w:rsidRDefault="00B30495">
            <w:pPr>
              <w:pBdr>
                <w:top w:val="nil"/>
                <w:left w:val="nil"/>
                <w:bottom w:val="nil"/>
                <w:right w:val="nil"/>
                <w:between w:val="nil"/>
              </w:pBdr>
              <w:jc w:val="both"/>
              <w:rPr>
                <w:sz w:val="24"/>
                <w:szCs w:val="24"/>
              </w:rPr>
            </w:pPr>
            <w:r w:rsidRPr="00847E0A">
              <w:rPr>
                <w:sz w:val="24"/>
                <w:szCs w:val="24"/>
              </w:rPr>
              <w:t xml:space="preserve">4. Источники аудиторских доказательств в аудите эффективности. </w:t>
            </w:r>
          </w:p>
          <w:p w14:paraId="35F7696C" w14:textId="77777777" w:rsidR="006F4AAF" w:rsidRPr="00847E0A" w:rsidRDefault="006F4AAF">
            <w:pPr>
              <w:jc w:val="both"/>
              <w:rPr>
                <w:sz w:val="24"/>
                <w:szCs w:val="24"/>
              </w:rPr>
            </w:pPr>
          </w:p>
          <w:p w14:paraId="6F942827" w14:textId="77777777" w:rsidR="006F4AAF" w:rsidRPr="00847E0A" w:rsidRDefault="00B30495">
            <w:pPr>
              <w:jc w:val="both"/>
              <w:rPr>
                <w:sz w:val="24"/>
                <w:szCs w:val="24"/>
              </w:rPr>
            </w:pPr>
            <w:r w:rsidRPr="00847E0A">
              <w:rPr>
                <w:sz w:val="24"/>
                <w:szCs w:val="24"/>
              </w:rPr>
              <w:t>Рекомендуемые источники:</w:t>
            </w:r>
          </w:p>
          <w:p w14:paraId="21D54ACB" w14:textId="77777777" w:rsidR="006F4AAF" w:rsidRPr="00847E0A" w:rsidRDefault="00B30495">
            <w:pPr>
              <w:ind w:hanging="44"/>
              <w:rPr>
                <w:sz w:val="24"/>
                <w:szCs w:val="24"/>
              </w:rPr>
            </w:pPr>
            <w:r w:rsidRPr="00847E0A">
              <w:rPr>
                <w:sz w:val="24"/>
                <w:szCs w:val="24"/>
              </w:rPr>
              <w:t>Раздел 8</w:t>
            </w:r>
          </w:p>
          <w:p w14:paraId="0EA31382" w14:textId="77777777" w:rsidR="006F4AAF" w:rsidRPr="00847E0A" w:rsidRDefault="00B30495">
            <w:pPr>
              <w:ind w:hanging="44"/>
              <w:rPr>
                <w:sz w:val="24"/>
                <w:szCs w:val="24"/>
              </w:rPr>
            </w:pPr>
            <w:r w:rsidRPr="00847E0A">
              <w:rPr>
                <w:sz w:val="24"/>
                <w:szCs w:val="24"/>
              </w:rPr>
              <w:t>а) 5, 7-9</w:t>
            </w:r>
          </w:p>
          <w:p w14:paraId="213019D3" w14:textId="77777777" w:rsidR="006F4AAF" w:rsidRPr="00847E0A" w:rsidRDefault="00B30495">
            <w:pPr>
              <w:ind w:hanging="44"/>
              <w:rPr>
                <w:sz w:val="24"/>
                <w:szCs w:val="24"/>
              </w:rPr>
            </w:pPr>
            <w:r w:rsidRPr="00847E0A">
              <w:rPr>
                <w:sz w:val="24"/>
                <w:szCs w:val="24"/>
              </w:rPr>
              <w:t>б) 1-3</w:t>
            </w:r>
          </w:p>
          <w:p w14:paraId="4D5B84F3" w14:textId="77777777" w:rsidR="006F4AAF" w:rsidRPr="00847E0A" w:rsidRDefault="00B30495">
            <w:pPr>
              <w:ind w:hanging="44"/>
              <w:rPr>
                <w:sz w:val="24"/>
                <w:szCs w:val="24"/>
              </w:rPr>
            </w:pPr>
            <w:r w:rsidRPr="00847E0A">
              <w:rPr>
                <w:sz w:val="24"/>
                <w:szCs w:val="24"/>
              </w:rPr>
              <w:t>в) 1</w:t>
            </w:r>
          </w:p>
          <w:p w14:paraId="4B083B30" w14:textId="77777777" w:rsidR="006F4AAF" w:rsidRPr="00847E0A" w:rsidRDefault="00B30495">
            <w:pPr>
              <w:ind w:hanging="44"/>
              <w:rPr>
                <w:sz w:val="24"/>
                <w:szCs w:val="24"/>
              </w:rPr>
            </w:pPr>
            <w:r w:rsidRPr="00847E0A">
              <w:rPr>
                <w:sz w:val="24"/>
                <w:szCs w:val="24"/>
              </w:rPr>
              <w:t>Раздел 9</w:t>
            </w:r>
          </w:p>
          <w:p w14:paraId="15D38345" w14:textId="77777777" w:rsidR="006F4AAF" w:rsidRPr="00847E0A" w:rsidRDefault="00B30495">
            <w:pPr>
              <w:ind w:hanging="44"/>
              <w:rPr>
                <w:sz w:val="24"/>
                <w:szCs w:val="24"/>
              </w:rPr>
            </w:pPr>
            <w:r w:rsidRPr="00847E0A">
              <w:rPr>
                <w:sz w:val="24"/>
                <w:szCs w:val="24"/>
              </w:rPr>
              <w:t>3, 6</w:t>
            </w:r>
          </w:p>
          <w:p w14:paraId="6E5FB7F1" w14:textId="77777777" w:rsidR="006F4AAF" w:rsidRPr="00847E0A" w:rsidRDefault="006F4AAF">
            <w:pPr>
              <w:jc w:val="both"/>
              <w:rPr>
                <w:sz w:val="24"/>
                <w:szCs w:val="24"/>
              </w:rPr>
            </w:pPr>
          </w:p>
        </w:tc>
        <w:tc>
          <w:tcPr>
            <w:tcW w:w="2262" w:type="dxa"/>
          </w:tcPr>
          <w:p w14:paraId="69209C7F" w14:textId="77777777" w:rsidR="006F4AAF" w:rsidRPr="00847E0A" w:rsidRDefault="00B30495">
            <w:pPr>
              <w:jc w:val="both"/>
              <w:rPr>
                <w:sz w:val="24"/>
                <w:szCs w:val="24"/>
              </w:rPr>
            </w:pPr>
            <w:r w:rsidRPr="00847E0A">
              <w:rPr>
                <w:sz w:val="24"/>
                <w:szCs w:val="24"/>
              </w:rPr>
              <w:t>1.Обсуждение вопросов темы</w:t>
            </w:r>
          </w:p>
          <w:p w14:paraId="2320AF65" w14:textId="77777777" w:rsidR="006F4AAF" w:rsidRPr="00847E0A" w:rsidRDefault="00B30495">
            <w:pPr>
              <w:jc w:val="both"/>
              <w:rPr>
                <w:sz w:val="24"/>
                <w:szCs w:val="24"/>
              </w:rPr>
            </w:pPr>
            <w:r w:rsidRPr="00847E0A">
              <w:rPr>
                <w:sz w:val="24"/>
                <w:szCs w:val="24"/>
              </w:rPr>
              <w:t>2.Решение ситуационных задач</w:t>
            </w:r>
          </w:p>
          <w:p w14:paraId="37F587D0" w14:textId="77777777" w:rsidR="006F4AAF" w:rsidRPr="00847E0A" w:rsidRDefault="00B30495">
            <w:pPr>
              <w:rPr>
                <w:sz w:val="24"/>
                <w:szCs w:val="24"/>
              </w:rPr>
            </w:pPr>
            <w:r w:rsidRPr="00847E0A">
              <w:rPr>
                <w:sz w:val="24"/>
                <w:szCs w:val="24"/>
              </w:rPr>
              <w:t>3.Обсуждение результатов самостоятельной работы.</w:t>
            </w:r>
          </w:p>
        </w:tc>
      </w:tr>
      <w:tr w:rsidR="006F4AAF" w:rsidRPr="00847E0A" w14:paraId="47684226" w14:textId="77777777">
        <w:tc>
          <w:tcPr>
            <w:tcW w:w="1555" w:type="dxa"/>
            <w:shd w:val="clear" w:color="auto" w:fill="auto"/>
          </w:tcPr>
          <w:p w14:paraId="70BD0BEA" w14:textId="77777777" w:rsidR="006F4AAF" w:rsidRPr="00847E0A" w:rsidRDefault="00B30495">
            <w:pPr>
              <w:pBdr>
                <w:top w:val="nil"/>
                <w:left w:val="nil"/>
                <w:bottom w:val="nil"/>
                <w:right w:val="nil"/>
                <w:between w:val="nil"/>
              </w:pBdr>
              <w:rPr>
                <w:sz w:val="24"/>
                <w:szCs w:val="24"/>
              </w:rPr>
            </w:pPr>
            <w:r w:rsidRPr="00847E0A">
              <w:rPr>
                <w:sz w:val="24"/>
                <w:szCs w:val="24"/>
              </w:rPr>
              <w:t>Тема 3. Доказательства проблем. Теория изменений</w:t>
            </w:r>
          </w:p>
          <w:p w14:paraId="1F7F0460" w14:textId="77777777" w:rsidR="006F4AAF" w:rsidRPr="00847E0A" w:rsidRDefault="006F4AAF">
            <w:pPr>
              <w:pBdr>
                <w:top w:val="nil"/>
                <w:left w:val="nil"/>
                <w:bottom w:val="nil"/>
                <w:right w:val="nil"/>
                <w:between w:val="nil"/>
              </w:pBdr>
              <w:rPr>
                <w:sz w:val="24"/>
                <w:szCs w:val="24"/>
              </w:rPr>
            </w:pPr>
          </w:p>
        </w:tc>
        <w:tc>
          <w:tcPr>
            <w:tcW w:w="6378" w:type="dxa"/>
          </w:tcPr>
          <w:p w14:paraId="66D78DCC" w14:textId="77777777" w:rsidR="006F4AAF" w:rsidRPr="00847E0A" w:rsidRDefault="00B30495">
            <w:pPr>
              <w:pBdr>
                <w:top w:val="nil"/>
                <w:left w:val="nil"/>
                <w:bottom w:val="nil"/>
                <w:right w:val="nil"/>
                <w:between w:val="nil"/>
              </w:pBdr>
              <w:jc w:val="both"/>
              <w:rPr>
                <w:sz w:val="24"/>
                <w:szCs w:val="24"/>
              </w:rPr>
            </w:pPr>
            <w:r w:rsidRPr="00847E0A">
              <w:rPr>
                <w:sz w:val="24"/>
                <w:szCs w:val="24"/>
              </w:rPr>
              <w:t>1.Методы идентификации достоверности существования проблем.</w:t>
            </w:r>
          </w:p>
          <w:p w14:paraId="7667AA6A" w14:textId="77777777" w:rsidR="006F4AAF" w:rsidRPr="00847E0A" w:rsidRDefault="00B30495">
            <w:pPr>
              <w:pBdr>
                <w:top w:val="nil"/>
                <w:left w:val="nil"/>
                <w:bottom w:val="nil"/>
                <w:right w:val="nil"/>
                <w:between w:val="nil"/>
              </w:pBdr>
              <w:jc w:val="both"/>
              <w:rPr>
                <w:sz w:val="24"/>
                <w:szCs w:val="24"/>
              </w:rPr>
            </w:pPr>
            <w:r w:rsidRPr="00847E0A">
              <w:rPr>
                <w:sz w:val="24"/>
                <w:szCs w:val="24"/>
              </w:rPr>
              <w:t>2. Доказательства наличия и причин проблем.</w:t>
            </w:r>
          </w:p>
          <w:p w14:paraId="0201A683" w14:textId="77777777" w:rsidR="006F4AAF" w:rsidRPr="00847E0A" w:rsidRDefault="00B30495">
            <w:pPr>
              <w:pBdr>
                <w:top w:val="nil"/>
                <w:left w:val="nil"/>
                <w:bottom w:val="nil"/>
                <w:right w:val="nil"/>
                <w:between w:val="nil"/>
              </w:pBdr>
              <w:jc w:val="both"/>
              <w:rPr>
                <w:sz w:val="24"/>
                <w:szCs w:val="24"/>
              </w:rPr>
            </w:pPr>
            <w:r w:rsidRPr="00847E0A">
              <w:rPr>
                <w:sz w:val="24"/>
                <w:szCs w:val="24"/>
              </w:rPr>
              <w:t>3. Возможности и ограничения применения теории изменений на различных стадиях реализации проектов и программ.</w:t>
            </w:r>
          </w:p>
          <w:p w14:paraId="145DA8C3" w14:textId="77777777" w:rsidR="006F4AAF" w:rsidRPr="00847E0A" w:rsidRDefault="00B30495">
            <w:pPr>
              <w:pBdr>
                <w:top w:val="nil"/>
                <w:left w:val="nil"/>
                <w:bottom w:val="nil"/>
                <w:right w:val="nil"/>
                <w:between w:val="nil"/>
              </w:pBdr>
              <w:jc w:val="both"/>
              <w:rPr>
                <w:sz w:val="24"/>
                <w:szCs w:val="24"/>
              </w:rPr>
            </w:pPr>
            <w:r w:rsidRPr="00847E0A">
              <w:rPr>
                <w:sz w:val="24"/>
                <w:szCs w:val="24"/>
              </w:rPr>
              <w:t>4. Примеры применения теории изменений.</w:t>
            </w:r>
          </w:p>
          <w:p w14:paraId="68200B05" w14:textId="77777777" w:rsidR="006F4AAF" w:rsidRPr="00847E0A" w:rsidRDefault="006F4AAF">
            <w:pPr>
              <w:jc w:val="both"/>
              <w:rPr>
                <w:sz w:val="24"/>
                <w:szCs w:val="24"/>
              </w:rPr>
            </w:pPr>
          </w:p>
          <w:p w14:paraId="3053A8EB" w14:textId="77777777" w:rsidR="006F4AAF" w:rsidRPr="00847E0A" w:rsidRDefault="00B30495">
            <w:pPr>
              <w:jc w:val="both"/>
              <w:rPr>
                <w:sz w:val="24"/>
                <w:szCs w:val="24"/>
              </w:rPr>
            </w:pPr>
            <w:r w:rsidRPr="00847E0A">
              <w:rPr>
                <w:sz w:val="24"/>
                <w:szCs w:val="24"/>
              </w:rPr>
              <w:t>Рекомендуемые источники:</w:t>
            </w:r>
          </w:p>
          <w:p w14:paraId="1483FAA4" w14:textId="77777777" w:rsidR="006F4AAF" w:rsidRPr="00847E0A" w:rsidRDefault="00B30495">
            <w:pPr>
              <w:ind w:hanging="44"/>
              <w:rPr>
                <w:sz w:val="24"/>
                <w:szCs w:val="24"/>
              </w:rPr>
            </w:pPr>
            <w:r w:rsidRPr="00847E0A">
              <w:rPr>
                <w:sz w:val="24"/>
                <w:szCs w:val="24"/>
              </w:rPr>
              <w:t>Раздел 8</w:t>
            </w:r>
          </w:p>
          <w:p w14:paraId="2633330E" w14:textId="77777777" w:rsidR="006F4AAF" w:rsidRPr="00847E0A" w:rsidRDefault="00B30495">
            <w:pPr>
              <w:ind w:hanging="44"/>
              <w:rPr>
                <w:sz w:val="24"/>
                <w:szCs w:val="24"/>
              </w:rPr>
            </w:pPr>
            <w:r w:rsidRPr="00847E0A">
              <w:rPr>
                <w:sz w:val="24"/>
                <w:szCs w:val="24"/>
              </w:rPr>
              <w:t>б) 5</w:t>
            </w:r>
          </w:p>
          <w:p w14:paraId="153A72E2" w14:textId="77777777" w:rsidR="006F4AAF" w:rsidRPr="00847E0A" w:rsidRDefault="00B30495">
            <w:pPr>
              <w:ind w:hanging="44"/>
              <w:rPr>
                <w:sz w:val="24"/>
                <w:szCs w:val="24"/>
              </w:rPr>
            </w:pPr>
            <w:r w:rsidRPr="00847E0A">
              <w:rPr>
                <w:sz w:val="24"/>
                <w:szCs w:val="24"/>
              </w:rPr>
              <w:t>в) 4</w:t>
            </w:r>
          </w:p>
          <w:p w14:paraId="7E5616EC" w14:textId="77777777" w:rsidR="006F4AAF" w:rsidRPr="00847E0A" w:rsidRDefault="00B30495">
            <w:pPr>
              <w:ind w:hanging="44"/>
              <w:rPr>
                <w:sz w:val="24"/>
                <w:szCs w:val="24"/>
              </w:rPr>
            </w:pPr>
            <w:r w:rsidRPr="00847E0A">
              <w:rPr>
                <w:sz w:val="24"/>
                <w:szCs w:val="24"/>
              </w:rPr>
              <w:lastRenderedPageBreak/>
              <w:t>Раздел 9</w:t>
            </w:r>
          </w:p>
          <w:p w14:paraId="47BA5F3C" w14:textId="77777777" w:rsidR="006F4AAF" w:rsidRPr="00847E0A" w:rsidRDefault="00B30495">
            <w:pPr>
              <w:ind w:hanging="44"/>
              <w:rPr>
                <w:sz w:val="24"/>
                <w:szCs w:val="24"/>
              </w:rPr>
            </w:pPr>
            <w:r w:rsidRPr="00847E0A">
              <w:rPr>
                <w:sz w:val="24"/>
                <w:szCs w:val="24"/>
              </w:rPr>
              <w:t>5, 6, 7, 11</w:t>
            </w:r>
          </w:p>
        </w:tc>
        <w:tc>
          <w:tcPr>
            <w:tcW w:w="2262" w:type="dxa"/>
          </w:tcPr>
          <w:p w14:paraId="53E4523E" w14:textId="77777777" w:rsidR="006F4AAF" w:rsidRPr="00847E0A" w:rsidRDefault="00B30495">
            <w:pPr>
              <w:jc w:val="both"/>
              <w:rPr>
                <w:sz w:val="24"/>
                <w:szCs w:val="24"/>
              </w:rPr>
            </w:pPr>
            <w:r w:rsidRPr="00847E0A">
              <w:rPr>
                <w:sz w:val="24"/>
                <w:szCs w:val="24"/>
              </w:rPr>
              <w:lastRenderedPageBreak/>
              <w:t>1.Обсуждение вопросов темы</w:t>
            </w:r>
          </w:p>
          <w:p w14:paraId="7933FF5E" w14:textId="77777777" w:rsidR="006F4AAF" w:rsidRPr="00847E0A" w:rsidRDefault="00B30495">
            <w:pPr>
              <w:jc w:val="both"/>
              <w:rPr>
                <w:sz w:val="24"/>
                <w:szCs w:val="24"/>
              </w:rPr>
            </w:pPr>
            <w:r w:rsidRPr="00847E0A">
              <w:rPr>
                <w:sz w:val="24"/>
                <w:szCs w:val="24"/>
              </w:rPr>
              <w:t>2.Решение ситуационных задач</w:t>
            </w:r>
          </w:p>
          <w:p w14:paraId="5AD8BA19" w14:textId="77777777" w:rsidR="006F4AAF" w:rsidRPr="00847E0A" w:rsidRDefault="00B30495">
            <w:pPr>
              <w:jc w:val="both"/>
              <w:rPr>
                <w:sz w:val="24"/>
                <w:szCs w:val="24"/>
              </w:rPr>
            </w:pPr>
            <w:r w:rsidRPr="00847E0A">
              <w:rPr>
                <w:sz w:val="24"/>
                <w:szCs w:val="24"/>
              </w:rPr>
              <w:t>3.Обсуждение результатов самостоятельной работы.</w:t>
            </w:r>
          </w:p>
        </w:tc>
      </w:tr>
      <w:tr w:rsidR="006F4AAF" w:rsidRPr="00847E0A" w14:paraId="70C532D1" w14:textId="77777777">
        <w:tc>
          <w:tcPr>
            <w:tcW w:w="1555" w:type="dxa"/>
            <w:shd w:val="clear" w:color="auto" w:fill="auto"/>
          </w:tcPr>
          <w:p w14:paraId="05BE8952" w14:textId="77777777" w:rsidR="006F4AAF" w:rsidRPr="00847E0A" w:rsidRDefault="00B30495">
            <w:pPr>
              <w:pBdr>
                <w:top w:val="nil"/>
                <w:left w:val="nil"/>
                <w:bottom w:val="nil"/>
                <w:right w:val="nil"/>
                <w:between w:val="nil"/>
              </w:pBdr>
              <w:rPr>
                <w:sz w:val="24"/>
                <w:szCs w:val="24"/>
              </w:rPr>
            </w:pPr>
            <w:r w:rsidRPr="00847E0A">
              <w:rPr>
                <w:sz w:val="24"/>
                <w:szCs w:val="24"/>
              </w:rPr>
              <w:t>Тема 4. Возможности и ограничения качественной методологии в доказательном подходе</w:t>
            </w:r>
          </w:p>
          <w:p w14:paraId="79A6B646" w14:textId="77777777" w:rsidR="006F4AAF" w:rsidRPr="00847E0A" w:rsidRDefault="006F4AAF">
            <w:pPr>
              <w:pBdr>
                <w:top w:val="nil"/>
                <w:left w:val="nil"/>
                <w:bottom w:val="nil"/>
                <w:right w:val="nil"/>
                <w:between w:val="nil"/>
              </w:pBdr>
              <w:rPr>
                <w:sz w:val="24"/>
                <w:szCs w:val="24"/>
              </w:rPr>
            </w:pPr>
          </w:p>
        </w:tc>
        <w:tc>
          <w:tcPr>
            <w:tcW w:w="6378" w:type="dxa"/>
          </w:tcPr>
          <w:p w14:paraId="0BAB9112" w14:textId="77777777" w:rsidR="006F4AAF" w:rsidRPr="00847E0A" w:rsidRDefault="00B30495">
            <w:pPr>
              <w:tabs>
                <w:tab w:val="left" w:pos="240"/>
              </w:tabs>
              <w:jc w:val="both"/>
              <w:rPr>
                <w:sz w:val="24"/>
                <w:szCs w:val="24"/>
              </w:rPr>
            </w:pPr>
            <w:r w:rsidRPr="00847E0A">
              <w:rPr>
                <w:sz w:val="24"/>
                <w:szCs w:val="24"/>
              </w:rPr>
              <w:t xml:space="preserve">1. Стратегии оценки качества доказательств, полученных в ходе качественных исследований.  </w:t>
            </w:r>
          </w:p>
          <w:p w14:paraId="4FE919E8" w14:textId="77777777" w:rsidR="006F4AAF" w:rsidRPr="00847E0A" w:rsidRDefault="00B30495">
            <w:pPr>
              <w:tabs>
                <w:tab w:val="left" w:pos="240"/>
              </w:tabs>
              <w:jc w:val="both"/>
              <w:rPr>
                <w:sz w:val="24"/>
                <w:szCs w:val="24"/>
              </w:rPr>
            </w:pPr>
            <w:r w:rsidRPr="00847E0A">
              <w:rPr>
                <w:sz w:val="24"/>
                <w:szCs w:val="24"/>
              </w:rPr>
              <w:t>2. Типовые исследовательские дизайны с использованием качественных методов, сферы их применимости, примеры использования.</w:t>
            </w:r>
          </w:p>
          <w:p w14:paraId="3C93C63A" w14:textId="77777777" w:rsidR="006F4AAF" w:rsidRPr="00847E0A" w:rsidRDefault="00B30495">
            <w:pPr>
              <w:tabs>
                <w:tab w:val="left" w:pos="240"/>
              </w:tabs>
              <w:jc w:val="both"/>
              <w:rPr>
                <w:sz w:val="24"/>
                <w:szCs w:val="24"/>
              </w:rPr>
            </w:pPr>
            <w:r w:rsidRPr="00847E0A">
              <w:rPr>
                <w:sz w:val="24"/>
                <w:szCs w:val="24"/>
              </w:rPr>
              <w:t>3. Стратегии формирования экспертной панели, отбора и рекрутирования информантов.</w:t>
            </w:r>
          </w:p>
          <w:p w14:paraId="0C287CF5" w14:textId="77777777" w:rsidR="006F4AAF" w:rsidRPr="00847E0A" w:rsidRDefault="006F4AAF">
            <w:pPr>
              <w:tabs>
                <w:tab w:val="left" w:pos="240"/>
              </w:tabs>
              <w:jc w:val="both"/>
              <w:rPr>
                <w:sz w:val="24"/>
                <w:szCs w:val="24"/>
              </w:rPr>
            </w:pPr>
          </w:p>
          <w:p w14:paraId="084E8D56" w14:textId="77777777" w:rsidR="006F4AAF" w:rsidRPr="00847E0A" w:rsidRDefault="00B30495">
            <w:pPr>
              <w:tabs>
                <w:tab w:val="left" w:pos="240"/>
              </w:tabs>
              <w:jc w:val="both"/>
              <w:rPr>
                <w:sz w:val="24"/>
                <w:szCs w:val="24"/>
              </w:rPr>
            </w:pPr>
            <w:r w:rsidRPr="00847E0A">
              <w:rPr>
                <w:sz w:val="24"/>
                <w:szCs w:val="24"/>
              </w:rPr>
              <w:t>Рекомендуемые источники:</w:t>
            </w:r>
          </w:p>
          <w:p w14:paraId="4890D6E9" w14:textId="77777777" w:rsidR="006F4AAF" w:rsidRPr="00847E0A" w:rsidRDefault="00B30495">
            <w:pPr>
              <w:tabs>
                <w:tab w:val="left" w:pos="240"/>
              </w:tabs>
              <w:jc w:val="both"/>
              <w:rPr>
                <w:sz w:val="24"/>
                <w:szCs w:val="24"/>
              </w:rPr>
            </w:pPr>
            <w:r w:rsidRPr="00847E0A">
              <w:rPr>
                <w:sz w:val="24"/>
                <w:szCs w:val="24"/>
              </w:rPr>
              <w:t>Раздел 8</w:t>
            </w:r>
          </w:p>
          <w:p w14:paraId="77918B19" w14:textId="77777777" w:rsidR="006F4AAF" w:rsidRPr="00847E0A" w:rsidRDefault="00B30495">
            <w:pPr>
              <w:tabs>
                <w:tab w:val="left" w:pos="240"/>
              </w:tabs>
              <w:jc w:val="both"/>
              <w:rPr>
                <w:sz w:val="24"/>
                <w:szCs w:val="24"/>
              </w:rPr>
            </w:pPr>
            <w:r w:rsidRPr="00847E0A">
              <w:rPr>
                <w:sz w:val="24"/>
                <w:szCs w:val="24"/>
              </w:rPr>
              <w:t>а) 9</w:t>
            </w:r>
          </w:p>
          <w:p w14:paraId="259231D9" w14:textId="77777777" w:rsidR="006F4AAF" w:rsidRPr="00847E0A" w:rsidRDefault="00B30495">
            <w:pPr>
              <w:tabs>
                <w:tab w:val="left" w:pos="240"/>
              </w:tabs>
              <w:jc w:val="both"/>
              <w:rPr>
                <w:sz w:val="24"/>
                <w:szCs w:val="24"/>
              </w:rPr>
            </w:pPr>
            <w:r w:rsidRPr="00847E0A">
              <w:rPr>
                <w:sz w:val="24"/>
                <w:szCs w:val="24"/>
              </w:rPr>
              <w:t>б) 1</w:t>
            </w:r>
          </w:p>
          <w:p w14:paraId="748F1DBB" w14:textId="77777777" w:rsidR="006F4AAF" w:rsidRPr="00847E0A" w:rsidRDefault="00B30495">
            <w:pPr>
              <w:tabs>
                <w:tab w:val="left" w:pos="240"/>
              </w:tabs>
              <w:jc w:val="both"/>
              <w:rPr>
                <w:sz w:val="24"/>
                <w:szCs w:val="24"/>
              </w:rPr>
            </w:pPr>
            <w:r w:rsidRPr="00847E0A">
              <w:rPr>
                <w:sz w:val="24"/>
                <w:szCs w:val="24"/>
              </w:rPr>
              <w:t>в) 2</w:t>
            </w:r>
          </w:p>
          <w:p w14:paraId="31748F36" w14:textId="77777777" w:rsidR="006F4AAF" w:rsidRPr="00847E0A" w:rsidRDefault="00B30495">
            <w:pPr>
              <w:tabs>
                <w:tab w:val="left" w:pos="240"/>
              </w:tabs>
              <w:jc w:val="both"/>
              <w:rPr>
                <w:sz w:val="24"/>
                <w:szCs w:val="24"/>
              </w:rPr>
            </w:pPr>
            <w:r w:rsidRPr="00847E0A">
              <w:rPr>
                <w:sz w:val="24"/>
                <w:szCs w:val="24"/>
              </w:rPr>
              <w:t>Раздел 9</w:t>
            </w:r>
          </w:p>
          <w:p w14:paraId="5FA6E341" w14:textId="77777777" w:rsidR="006F4AAF" w:rsidRPr="00847E0A" w:rsidRDefault="00B30495">
            <w:pPr>
              <w:tabs>
                <w:tab w:val="left" w:pos="240"/>
              </w:tabs>
              <w:jc w:val="both"/>
              <w:rPr>
                <w:sz w:val="24"/>
                <w:szCs w:val="24"/>
              </w:rPr>
            </w:pPr>
            <w:r w:rsidRPr="00847E0A">
              <w:rPr>
                <w:sz w:val="24"/>
                <w:szCs w:val="24"/>
              </w:rPr>
              <w:t>7</w:t>
            </w:r>
          </w:p>
          <w:p w14:paraId="2069303F" w14:textId="77777777" w:rsidR="006F4AAF" w:rsidRPr="00847E0A" w:rsidRDefault="006F4AAF">
            <w:pPr>
              <w:jc w:val="both"/>
              <w:rPr>
                <w:sz w:val="24"/>
                <w:szCs w:val="24"/>
              </w:rPr>
            </w:pPr>
          </w:p>
        </w:tc>
        <w:tc>
          <w:tcPr>
            <w:tcW w:w="2262" w:type="dxa"/>
          </w:tcPr>
          <w:p w14:paraId="7E6CAF7C" w14:textId="77777777" w:rsidR="006F4AAF" w:rsidRPr="00847E0A" w:rsidRDefault="00B30495">
            <w:pPr>
              <w:jc w:val="both"/>
              <w:rPr>
                <w:sz w:val="24"/>
                <w:szCs w:val="24"/>
              </w:rPr>
            </w:pPr>
            <w:r w:rsidRPr="00847E0A">
              <w:rPr>
                <w:sz w:val="24"/>
                <w:szCs w:val="24"/>
              </w:rPr>
              <w:t>1.Обсуждение вопросов темы</w:t>
            </w:r>
          </w:p>
          <w:p w14:paraId="2A9516A5" w14:textId="77777777" w:rsidR="006F4AAF" w:rsidRPr="00847E0A" w:rsidRDefault="00B30495">
            <w:pPr>
              <w:jc w:val="both"/>
              <w:rPr>
                <w:sz w:val="24"/>
                <w:szCs w:val="24"/>
              </w:rPr>
            </w:pPr>
            <w:r w:rsidRPr="00847E0A">
              <w:rPr>
                <w:sz w:val="24"/>
                <w:szCs w:val="24"/>
              </w:rPr>
              <w:t>2.Решение ситуационных задач</w:t>
            </w:r>
          </w:p>
          <w:p w14:paraId="34926F50" w14:textId="77777777" w:rsidR="006F4AAF" w:rsidRPr="00847E0A" w:rsidRDefault="00B30495">
            <w:pPr>
              <w:jc w:val="both"/>
              <w:rPr>
                <w:sz w:val="24"/>
                <w:szCs w:val="24"/>
              </w:rPr>
            </w:pPr>
            <w:r w:rsidRPr="00847E0A">
              <w:rPr>
                <w:sz w:val="24"/>
                <w:szCs w:val="24"/>
              </w:rPr>
              <w:t>3.Обсуждение результатов самостоятельной работы.</w:t>
            </w:r>
          </w:p>
        </w:tc>
      </w:tr>
      <w:tr w:rsidR="006F4AAF" w:rsidRPr="00847E0A" w14:paraId="7BA93DAC" w14:textId="77777777">
        <w:tc>
          <w:tcPr>
            <w:tcW w:w="1555" w:type="dxa"/>
            <w:shd w:val="clear" w:color="auto" w:fill="auto"/>
          </w:tcPr>
          <w:p w14:paraId="583B6533" w14:textId="77777777" w:rsidR="006F4AAF" w:rsidRPr="00847E0A" w:rsidRDefault="00B30495">
            <w:pPr>
              <w:pBdr>
                <w:top w:val="nil"/>
                <w:left w:val="nil"/>
                <w:bottom w:val="nil"/>
                <w:right w:val="nil"/>
                <w:between w:val="nil"/>
              </w:pBdr>
              <w:rPr>
                <w:sz w:val="24"/>
                <w:szCs w:val="24"/>
              </w:rPr>
            </w:pPr>
            <w:r w:rsidRPr="00847E0A">
              <w:rPr>
                <w:sz w:val="24"/>
                <w:szCs w:val="24"/>
              </w:rPr>
              <w:t>Тема 5. Возможности и ограничения количественных методов для доказательства влияния. Валидность данных и методов</w:t>
            </w:r>
          </w:p>
          <w:p w14:paraId="79A6374E" w14:textId="77777777" w:rsidR="006F4AAF" w:rsidRPr="00847E0A" w:rsidRDefault="006F4AAF">
            <w:pPr>
              <w:pBdr>
                <w:top w:val="nil"/>
                <w:left w:val="nil"/>
                <w:bottom w:val="nil"/>
                <w:right w:val="nil"/>
                <w:between w:val="nil"/>
              </w:pBdr>
              <w:rPr>
                <w:sz w:val="24"/>
                <w:szCs w:val="24"/>
              </w:rPr>
            </w:pPr>
          </w:p>
        </w:tc>
        <w:tc>
          <w:tcPr>
            <w:tcW w:w="6378" w:type="dxa"/>
          </w:tcPr>
          <w:p w14:paraId="78A4AD1C" w14:textId="77777777" w:rsidR="006F4AAF" w:rsidRPr="00847E0A" w:rsidRDefault="00B30495">
            <w:pPr>
              <w:jc w:val="both"/>
              <w:rPr>
                <w:sz w:val="24"/>
                <w:szCs w:val="24"/>
              </w:rPr>
            </w:pPr>
            <w:r w:rsidRPr="00847E0A">
              <w:rPr>
                <w:sz w:val="24"/>
                <w:szCs w:val="24"/>
              </w:rPr>
              <w:t>1.Примеры использования количественной методологии оценки влияния в аудите, в академической литературе.</w:t>
            </w:r>
          </w:p>
          <w:p w14:paraId="6091FC16" w14:textId="77777777" w:rsidR="006F4AAF" w:rsidRPr="00847E0A" w:rsidRDefault="00B30495">
            <w:pPr>
              <w:jc w:val="both"/>
              <w:rPr>
                <w:sz w:val="24"/>
                <w:szCs w:val="24"/>
              </w:rPr>
            </w:pPr>
            <w:r w:rsidRPr="00847E0A">
              <w:rPr>
                <w:sz w:val="24"/>
                <w:szCs w:val="24"/>
              </w:rPr>
              <w:t>2. Операционная валидность.</w:t>
            </w:r>
          </w:p>
          <w:p w14:paraId="5B80CE01" w14:textId="77777777" w:rsidR="006F4AAF" w:rsidRPr="00847E0A" w:rsidRDefault="00B30495">
            <w:pPr>
              <w:jc w:val="both"/>
              <w:rPr>
                <w:sz w:val="24"/>
                <w:szCs w:val="24"/>
              </w:rPr>
            </w:pPr>
            <w:r w:rsidRPr="00847E0A">
              <w:rPr>
                <w:sz w:val="24"/>
                <w:szCs w:val="24"/>
              </w:rPr>
              <w:t>3. Внутренняя валидность.</w:t>
            </w:r>
          </w:p>
          <w:p w14:paraId="776BD96C" w14:textId="77777777" w:rsidR="006F4AAF" w:rsidRPr="00847E0A" w:rsidRDefault="00B30495">
            <w:pPr>
              <w:jc w:val="both"/>
              <w:rPr>
                <w:sz w:val="24"/>
                <w:szCs w:val="24"/>
              </w:rPr>
            </w:pPr>
            <w:r w:rsidRPr="00847E0A">
              <w:rPr>
                <w:sz w:val="24"/>
                <w:szCs w:val="24"/>
              </w:rPr>
              <w:t>4. Внешняя валидность.</w:t>
            </w:r>
          </w:p>
          <w:p w14:paraId="7F80F4FF" w14:textId="77777777" w:rsidR="006F4AAF" w:rsidRPr="00847E0A" w:rsidRDefault="00B30495">
            <w:pPr>
              <w:jc w:val="both"/>
              <w:rPr>
                <w:sz w:val="28"/>
                <w:szCs w:val="28"/>
              </w:rPr>
            </w:pPr>
            <w:r w:rsidRPr="00847E0A">
              <w:rPr>
                <w:sz w:val="24"/>
                <w:szCs w:val="24"/>
              </w:rPr>
              <w:t>5. Валидность статистических выводов</w:t>
            </w:r>
            <w:r w:rsidRPr="00847E0A">
              <w:rPr>
                <w:sz w:val="28"/>
                <w:szCs w:val="28"/>
              </w:rPr>
              <w:t>.</w:t>
            </w:r>
          </w:p>
          <w:p w14:paraId="1143E914" w14:textId="77777777" w:rsidR="006F4AAF" w:rsidRPr="00847E0A" w:rsidRDefault="006F4AAF">
            <w:pPr>
              <w:jc w:val="both"/>
              <w:rPr>
                <w:sz w:val="24"/>
                <w:szCs w:val="24"/>
              </w:rPr>
            </w:pPr>
          </w:p>
          <w:p w14:paraId="75516347" w14:textId="77777777" w:rsidR="006F4AAF" w:rsidRPr="00847E0A" w:rsidRDefault="00B30495">
            <w:pPr>
              <w:tabs>
                <w:tab w:val="left" w:pos="240"/>
              </w:tabs>
              <w:jc w:val="both"/>
              <w:rPr>
                <w:sz w:val="24"/>
                <w:szCs w:val="24"/>
              </w:rPr>
            </w:pPr>
            <w:r w:rsidRPr="00847E0A">
              <w:rPr>
                <w:sz w:val="24"/>
                <w:szCs w:val="24"/>
              </w:rPr>
              <w:t>Рекомендуемые источники:</w:t>
            </w:r>
          </w:p>
          <w:p w14:paraId="4E5A91C7" w14:textId="77777777" w:rsidR="006F4AAF" w:rsidRPr="00847E0A" w:rsidRDefault="00B30495">
            <w:pPr>
              <w:tabs>
                <w:tab w:val="left" w:pos="240"/>
              </w:tabs>
              <w:jc w:val="both"/>
              <w:rPr>
                <w:sz w:val="24"/>
                <w:szCs w:val="24"/>
              </w:rPr>
            </w:pPr>
            <w:r w:rsidRPr="00847E0A">
              <w:rPr>
                <w:sz w:val="24"/>
                <w:szCs w:val="24"/>
              </w:rPr>
              <w:t>Раздел 8</w:t>
            </w:r>
          </w:p>
          <w:p w14:paraId="03976A38" w14:textId="77777777" w:rsidR="006F4AAF" w:rsidRPr="00847E0A" w:rsidRDefault="00B30495">
            <w:pPr>
              <w:jc w:val="both"/>
              <w:rPr>
                <w:sz w:val="24"/>
                <w:szCs w:val="24"/>
              </w:rPr>
            </w:pPr>
            <w:r w:rsidRPr="00847E0A">
              <w:rPr>
                <w:sz w:val="24"/>
                <w:szCs w:val="24"/>
              </w:rPr>
              <w:t>а) 3-5</w:t>
            </w:r>
          </w:p>
          <w:p w14:paraId="62D2A189" w14:textId="77777777" w:rsidR="006F4AAF" w:rsidRPr="00847E0A" w:rsidRDefault="00B30495">
            <w:pPr>
              <w:jc w:val="both"/>
              <w:rPr>
                <w:sz w:val="24"/>
                <w:szCs w:val="24"/>
              </w:rPr>
            </w:pPr>
            <w:r w:rsidRPr="00847E0A">
              <w:rPr>
                <w:sz w:val="24"/>
                <w:szCs w:val="24"/>
              </w:rPr>
              <w:t>б) 1</w:t>
            </w:r>
          </w:p>
          <w:p w14:paraId="458BF1A4" w14:textId="77777777" w:rsidR="006F4AAF" w:rsidRPr="00847E0A" w:rsidRDefault="00B30495">
            <w:pPr>
              <w:jc w:val="both"/>
              <w:rPr>
                <w:sz w:val="24"/>
                <w:szCs w:val="24"/>
              </w:rPr>
            </w:pPr>
            <w:r w:rsidRPr="00847E0A">
              <w:rPr>
                <w:sz w:val="24"/>
                <w:szCs w:val="24"/>
              </w:rPr>
              <w:t>в) 4</w:t>
            </w:r>
          </w:p>
          <w:p w14:paraId="24C1F77F" w14:textId="77777777" w:rsidR="006F4AAF" w:rsidRPr="00847E0A" w:rsidRDefault="00B30495">
            <w:pPr>
              <w:jc w:val="both"/>
              <w:rPr>
                <w:sz w:val="24"/>
                <w:szCs w:val="24"/>
              </w:rPr>
            </w:pPr>
            <w:r w:rsidRPr="00847E0A">
              <w:rPr>
                <w:sz w:val="24"/>
                <w:szCs w:val="24"/>
              </w:rPr>
              <w:t>Раздел 9</w:t>
            </w:r>
          </w:p>
          <w:p w14:paraId="40409196" w14:textId="77777777" w:rsidR="006F4AAF" w:rsidRPr="00847E0A" w:rsidRDefault="00B30495">
            <w:pPr>
              <w:jc w:val="both"/>
              <w:rPr>
                <w:sz w:val="24"/>
                <w:szCs w:val="24"/>
              </w:rPr>
            </w:pPr>
            <w:r w:rsidRPr="00847E0A">
              <w:rPr>
                <w:sz w:val="24"/>
                <w:szCs w:val="24"/>
              </w:rPr>
              <w:t>7, 9-11</w:t>
            </w:r>
          </w:p>
          <w:p w14:paraId="081E0827" w14:textId="77777777" w:rsidR="006F4AAF" w:rsidRPr="00847E0A" w:rsidRDefault="006F4AAF">
            <w:pPr>
              <w:jc w:val="both"/>
              <w:rPr>
                <w:sz w:val="24"/>
                <w:szCs w:val="24"/>
              </w:rPr>
            </w:pPr>
          </w:p>
        </w:tc>
        <w:tc>
          <w:tcPr>
            <w:tcW w:w="2262" w:type="dxa"/>
          </w:tcPr>
          <w:p w14:paraId="032B7FC9" w14:textId="77777777" w:rsidR="006F4AAF" w:rsidRPr="00847E0A" w:rsidRDefault="00B30495">
            <w:pPr>
              <w:jc w:val="both"/>
              <w:rPr>
                <w:sz w:val="24"/>
                <w:szCs w:val="24"/>
              </w:rPr>
            </w:pPr>
            <w:r w:rsidRPr="00847E0A">
              <w:rPr>
                <w:sz w:val="24"/>
                <w:szCs w:val="24"/>
              </w:rPr>
              <w:t>1.Обсуждение вопросов темы</w:t>
            </w:r>
          </w:p>
          <w:p w14:paraId="36D1FDAA" w14:textId="77777777" w:rsidR="006F4AAF" w:rsidRPr="00847E0A" w:rsidRDefault="00B30495">
            <w:pPr>
              <w:jc w:val="both"/>
              <w:rPr>
                <w:sz w:val="24"/>
                <w:szCs w:val="24"/>
              </w:rPr>
            </w:pPr>
            <w:r w:rsidRPr="00847E0A">
              <w:rPr>
                <w:sz w:val="24"/>
                <w:szCs w:val="24"/>
              </w:rPr>
              <w:t>2.Решение ситуационных задач</w:t>
            </w:r>
          </w:p>
          <w:p w14:paraId="30FD2CB7" w14:textId="77777777" w:rsidR="006F4AAF" w:rsidRPr="00847E0A" w:rsidRDefault="00B30495">
            <w:pPr>
              <w:jc w:val="both"/>
              <w:rPr>
                <w:sz w:val="24"/>
                <w:szCs w:val="24"/>
              </w:rPr>
            </w:pPr>
            <w:r w:rsidRPr="00847E0A">
              <w:rPr>
                <w:sz w:val="24"/>
                <w:szCs w:val="24"/>
              </w:rPr>
              <w:t>3.Обсуждение результатов самостоятельной работы.</w:t>
            </w:r>
          </w:p>
        </w:tc>
      </w:tr>
    </w:tbl>
    <w:p w14:paraId="26AFDD7B" w14:textId="77777777" w:rsidR="006F4AAF" w:rsidRPr="00847E0A" w:rsidRDefault="006F4AAF">
      <w:pPr>
        <w:keepNext/>
        <w:ind w:firstLine="709"/>
        <w:jc w:val="right"/>
        <w:rPr>
          <w:sz w:val="28"/>
          <w:szCs w:val="28"/>
        </w:rPr>
      </w:pPr>
    </w:p>
    <w:p w14:paraId="43D08409" w14:textId="77777777" w:rsidR="006F4AAF" w:rsidRPr="00847E0A" w:rsidRDefault="00B30495">
      <w:pPr>
        <w:keepNext/>
        <w:spacing w:line="360" w:lineRule="auto"/>
        <w:ind w:firstLine="709"/>
        <w:jc w:val="both"/>
        <w:rPr>
          <w:b/>
          <w:sz w:val="28"/>
          <w:szCs w:val="28"/>
        </w:rPr>
      </w:pPr>
      <w:bookmarkStart w:id="5" w:name="_heading=h.tyjcwt" w:colFirst="0" w:colLast="0"/>
      <w:bookmarkEnd w:id="5"/>
      <w:r w:rsidRPr="00847E0A">
        <w:rPr>
          <w:b/>
          <w:sz w:val="28"/>
          <w:szCs w:val="28"/>
        </w:rPr>
        <w:t>6. Перечень учебно-методического обеспечения для самостоятельной работы обучающихся по дисциплине</w:t>
      </w:r>
    </w:p>
    <w:p w14:paraId="31662AA2" w14:textId="77777777" w:rsidR="006F4AAF" w:rsidRPr="00847E0A" w:rsidRDefault="00B30495">
      <w:pPr>
        <w:keepNext/>
        <w:spacing w:line="360" w:lineRule="auto"/>
        <w:ind w:firstLine="709"/>
        <w:jc w:val="both"/>
        <w:rPr>
          <w:b/>
          <w:sz w:val="28"/>
          <w:szCs w:val="28"/>
        </w:rPr>
      </w:pPr>
      <w:r w:rsidRPr="00847E0A">
        <w:rPr>
          <w:b/>
          <w:sz w:val="28"/>
          <w:szCs w:val="28"/>
        </w:rPr>
        <w:t>6.1. Перечень вопросов, отводимых на самостоятельное освоение дисциплины, формы внеаудиторной самостоятельной работы</w:t>
      </w:r>
    </w:p>
    <w:p w14:paraId="377E48C4" w14:textId="77777777" w:rsidR="006F4AAF" w:rsidRPr="00847E0A" w:rsidRDefault="00B30495">
      <w:pPr>
        <w:spacing w:line="360" w:lineRule="auto"/>
        <w:ind w:firstLine="709"/>
        <w:jc w:val="both"/>
        <w:rPr>
          <w:sz w:val="28"/>
          <w:szCs w:val="28"/>
        </w:rPr>
      </w:pPr>
      <w:r w:rsidRPr="00847E0A">
        <w:rPr>
          <w:sz w:val="28"/>
          <w:szCs w:val="28"/>
        </w:rPr>
        <w:t xml:space="preserve">                                                                                                              Таблица 4</w:t>
      </w:r>
    </w:p>
    <w:tbl>
      <w:tblPr>
        <w:tblStyle w:val="aff3"/>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1"/>
        <w:gridCol w:w="4078"/>
        <w:gridCol w:w="3536"/>
      </w:tblGrid>
      <w:tr w:rsidR="006F4AAF" w:rsidRPr="00847E0A" w14:paraId="19751989" w14:textId="77777777">
        <w:trPr>
          <w:tblHeader/>
        </w:trPr>
        <w:tc>
          <w:tcPr>
            <w:tcW w:w="2581" w:type="dxa"/>
            <w:shd w:val="clear" w:color="auto" w:fill="auto"/>
          </w:tcPr>
          <w:p w14:paraId="02BA5EB9" w14:textId="77777777" w:rsidR="006F4AAF" w:rsidRPr="00847E0A" w:rsidRDefault="00B30495">
            <w:pPr>
              <w:jc w:val="center"/>
              <w:rPr>
                <w:sz w:val="24"/>
                <w:szCs w:val="24"/>
              </w:rPr>
            </w:pPr>
            <w:r w:rsidRPr="00847E0A">
              <w:rPr>
                <w:b/>
                <w:sz w:val="24"/>
                <w:szCs w:val="24"/>
              </w:rPr>
              <w:t>Наименование тем (разделов) дисциплины</w:t>
            </w:r>
          </w:p>
        </w:tc>
        <w:tc>
          <w:tcPr>
            <w:tcW w:w="4078" w:type="dxa"/>
            <w:shd w:val="clear" w:color="auto" w:fill="auto"/>
          </w:tcPr>
          <w:p w14:paraId="42D098AD" w14:textId="77777777" w:rsidR="006F4AAF" w:rsidRPr="00847E0A" w:rsidRDefault="00B30495">
            <w:pPr>
              <w:jc w:val="center"/>
              <w:rPr>
                <w:b/>
                <w:sz w:val="24"/>
                <w:szCs w:val="24"/>
              </w:rPr>
            </w:pPr>
            <w:r w:rsidRPr="00847E0A">
              <w:rPr>
                <w:b/>
                <w:sz w:val="24"/>
                <w:szCs w:val="24"/>
              </w:rPr>
              <w:t>Перечень вопросов, отводимых на самостоятельное освоение</w:t>
            </w:r>
          </w:p>
        </w:tc>
        <w:tc>
          <w:tcPr>
            <w:tcW w:w="3536" w:type="dxa"/>
          </w:tcPr>
          <w:p w14:paraId="577E0AE7" w14:textId="77777777" w:rsidR="006F4AAF" w:rsidRPr="00847E0A" w:rsidRDefault="00B30495">
            <w:pPr>
              <w:jc w:val="center"/>
              <w:rPr>
                <w:b/>
                <w:sz w:val="24"/>
                <w:szCs w:val="24"/>
              </w:rPr>
            </w:pPr>
            <w:r w:rsidRPr="00847E0A">
              <w:rPr>
                <w:b/>
                <w:sz w:val="24"/>
                <w:szCs w:val="24"/>
              </w:rPr>
              <w:t>Формы внеаудиторной самостоятельной работы</w:t>
            </w:r>
          </w:p>
        </w:tc>
      </w:tr>
      <w:tr w:rsidR="006F4AAF" w:rsidRPr="00847E0A" w14:paraId="4402559E" w14:textId="77777777">
        <w:tc>
          <w:tcPr>
            <w:tcW w:w="2581" w:type="dxa"/>
            <w:shd w:val="clear" w:color="auto" w:fill="auto"/>
          </w:tcPr>
          <w:p w14:paraId="3C615989" w14:textId="77777777" w:rsidR="006F4AAF" w:rsidRPr="00847E0A" w:rsidRDefault="00B30495">
            <w:pPr>
              <w:rPr>
                <w:sz w:val="24"/>
                <w:szCs w:val="24"/>
              </w:rPr>
            </w:pPr>
            <w:r w:rsidRPr="00847E0A">
              <w:rPr>
                <w:sz w:val="24"/>
                <w:szCs w:val="24"/>
              </w:rPr>
              <w:t xml:space="preserve">Тема 1. Аудиторские </w:t>
            </w:r>
            <w:r w:rsidRPr="00847E0A">
              <w:rPr>
                <w:sz w:val="24"/>
                <w:szCs w:val="24"/>
              </w:rPr>
              <w:lastRenderedPageBreak/>
              <w:t>доказательства. Процедуры получения доказательств. Документирование доказательств</w:t>
            </w:r>
          </w:p>
        </w:tc>
        <w:tc>
          <w:tcPr>
            <w:tcW w:w="4078" w:type="dxa"/>
            <w:shd w:val="clear" w:color="auto" w:fill="auto"/>
          </w:tcPr>
          <w:p w14:paraId="7DB4C285" w14:textId="77777777" w:rsidR="006F4AAF" w:rsidRPr="00847E0A" w:rsidRDefault="00B30495">
            <w:pPr>
              <w:keepNext/>
              <w:jc w:val="both"/>
              <w:rPr>
                <w:sz w:val="24"/>
                <w:szCs w:val="24"/>
              </w:rPr>
            </w:pPr>
            <w:r w:rsidRPr="00847E0A">
              <w:rPr>
                <w:sz w:val="24"/>
                <w:szCs w:val="24"/>
              </w:rPr>
              <w:lastRenderedPageBreak/>
              <w:t xml:space="preserve">1.Отбор элементов тестирования с </w:t>
            </w:r>
            <w:r w:rsidRPr="00847E0A">
              <w:rPr>
                <w:sz w:val="24"/>
                <w:szCs w:val="24"/>
              </w:rPr>
              <w:lastRenderedPageBreak/>
              <w:t>целью получения аудиторских доказательств.</w:t>
            </w:r>
          </w:p>
          <w:p w14:paraId="1A975BC9" w14:textId="77777777" w:rsidR="006F4AAF" w:rsidRPr="00847E0A" w:rsidRDefault="00B30495">
            <w:pPr>
              <w:keepNext/>
              <w:jc w:val="both"/>
              <w:rPr>
                <w:sz w:val="24"/>
                <w:szCs w:val="24"/>
              </w:rPr>
            </w:pPr>
            <w:r w:rsidRPr="00847E0A">
              <w:rPr>
                <w:sz w:val="24"/>
                <w:szCs w:val="24"/>
              </w:rPr>
              <w:t>2. Состав и содержание документации аудита.</w:t>
            </w:r>
          </w:p>
          <w:p w14:paraId="3BA8DE0D" w14:textId="77777777" w:rsidR="006F4AAF" w:rsidRPr="00847E0A" w:rsidRDefault="00B30495">
            <w:pPr>
              <w:keepNext/>
              <w:jc w:val="both"/>
              <w:rPr>
                <w:sz w:val="28"/>
                <w:szCs w:val="28"/>
              </w:rPr>
            </w:pPr>
            <w:r w:rsidRPr="00847E0A">
              <w:rPr>
                <w:sz w:val="24"/>
                <w:szCs w:val="24"/>
              </w:rPr>
              <w:t>3. Оформление и хранение документации. Ведение аудиторского файла.</w:t>
            </w:r>
          </w:p>
        </w:tc>
        <w:tc>
          <w:tcPr>
            <w:tcW w:w="3536" w:type="dxa"/>
          </w:tcPr>
          <w:p w14:paraId="585B5CC2" w14:textId="77777777" w:rsidR="006F4AAF" w:rsidRPr="00847E0A" w:rsidRDefault="00B30495">
            <w:pPr>
              <w:jc w:val="both"/>
              <w:rPr>
                <w:sz w:val="24"/>
                <w:szCs w:val="24"/>
              </w:rPr>
            </w:pPr>
            <w:r w:rsidRPr="00847E0A">
              <w:rPr>
                <w:sz w:val="24"/>
                <w:szCs w:val="24"/>
              </w:rPr>
              <w:lastRenderedPageBreak/>
              <w:t>Работа с нормативно-</w:t>
            </w:r>
            <w:r w:rsidRPr="00847E0A">
              <w:rPr>
                <w:sz w:val="24"/>
                <w:szCs w:val="24"/>
              </w:rPr>
              <w:lastRenderedPageBreak/>
              <w:t>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6F4AAF" w:rsidRPr="00847E0A" w14:paraId="56F972BE" w14:textId="77777777">
        <w:tc>
          <w:tcPr>
            <w:tcW w:w="2581" w:type="dxa"/>
            <w:shd w:val="clear" w:color="auto" w:fill="auto"/>
          </w:tcPr>
          <w:p w14:paraId="289B71C1" w14:textId="77777777" w:rsidR="006F4AAF" w:rsidRPr="00847E0A" w:rsidRDefault="00B30495">
            <w:pPr>
              <w:rPr>
                <w:sz w:val="24"/>
                <w:szCs w:val="24"/>
              </w:rPr>
            </w:pPr>
            <w:r w:rsidRPr="00847E0A">
              <w:rPr>
                <w:sz w:val="24"/>
                <w:szCs w:val="24"/>
              </w:rPr>
              <w:lastRenderedPageBreak/>
              <w:t>Тема 2. Доказательства в аудите соответствия и в аудите эффективности</w:t>
            </w:r>
          </w:p>
        </w:tc>
        <w:tc>
          <w:tcPr>
            <w:tcW w:w="4078" w:type="dxa"/>
            <w:shd w:val="clear" w:color="auto" w:fill="auto"/>
          </w:tcPr>
          <w:p w14:paraId="6E67CD68" w14:textId="77777777" w:rsidR="006F4AAF" w:rsidRPr="00847E0A" w:rsidRDefault="00B30495">
            <w:pPr>
              <w:keepNext/>
              <w:jc w:val="both"/>
              <w:rPr>
                <w:sz w:val="24"/>
                <w:szCs w:val="24"/>
              </w:rPr>
            </w:pPr>
            <w:r w:rsidRPr="00847E0A">
              <w:rPr>
                <w:sz w:val="24"/>
                <w:szCs w:val="24"/>
              </w:rPr>
              <w:t>1. Получение доказательств с использованием системно-ориентированного подхода.</w:t>
            </w:r>
          </w:p>
          <w:p w14:paraId="1F3FF5E3" w14:textId="77777777" w:rsidR="006F4AAF" w:rsidRPr="00847E0A" w:rsidRDefault="00B30495">
            <w:pPr>
              <w:keepNext/>
              <w:jc w:val="both"/>
              <w:rPr>
                <w:sz w:val="24"/>
                <w:szCs w:val="24"/>
              </w:rPr>
            </w:pPr>
            <w:r w:rsidRPr="00847E0A">
              <w:rPr>
                <w:sz w:val="24"/>
                <w:szCs w:val="24"/>
              </w:rPr>
              <w:t>2. Получение доказательств с использованием проблемно-ориентированного подхода.</w:t>
            </w:r>
          </w:p>
          <w:p w14:paraId="73C8B68A" w14:textId="77777777" w:rsidR="006F4AAF" w:rsidRPr="00847E0A" w:rsidRDefault="00B30495">
            <w:pPr>
              <w:keepNext/>
              <w:jc w:val="both"/>
              <w:rPr>
                <w:sz w:val="24"/>
                <w:szCs w:val="24"/>
              </w:rPr>
            </w:pPr>
            <w:r w:rsidRPr="00847E0A">
              <w:rPr>
                <w:sz w:val="24"/>
                <w:szCs w:val="24"/>
              </w:rPr>
              <w:t>3.  Получение доказательств с использованием результат-ориентированного подхода.</w:t>
            </w:r>
          </w:p>
        </w:tc>
        <w:tc>
          <w:tcPr>
            <w:tcW w:w="3536" w:type="dxa"/>
          </w:tcPr>
          <w:p w14:paraId="760FCB5C" w14:textId="77777777" w:rsidR="006F4AAF" w:rsidRPr="00847E0A" w:rsidRDefault="00B30495">
            <w:pPr>
              <w:jc w:val="both"/>
              <w:rPr>
                <w:sz w:val="24"/>
                <w:szCs w:val="24"/>
              </w:rPr>
            </w:pPr>
            <w:r w:rsidRPr="00847E0A">
              <w:rPr>
                <w:sz w:val="24"/>
                <w:szCs w:val="24"/>
              </w:rPr>
              <w:t>Работа с нормативными 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6F4AAF" w:rsidRPr="00847E0A" w14:paraId="0CFA4103" w14:textId="77777777">
        <w:tc>
          <w:tcPr>
            <w:tcW w:w="2581" w:type="dxa"/>
            <w:shd w:val="clear" w:color="auto" w:fill="auto"/>
          </w:tcPr>
          <w:p w14:paraId="3AB3D9A3" w14:textId="77777777" w:rsidR="006F4AAF" w:rsidRPr="00847E0A" w:rsidRDefault="00B30495">
            <w:pPr>
              <w:rPr>
                <w:sz w:val="24"/>
                <w:szCs w:val="24"/>
              </w:rPr>
            </w:pPr>
            <w:r w:rsidRPr="00847E0A">
              <w:rPr>
                <w:sz w:val="24"/>
                <w:szCs w:val="24"/>
              </w:rPr>
              <w:t>Тема 3. Доказательства проблем. Теория изменений</w:t>
            </w:r>
          </w:p>
          <w:p w14:paraId="20B10A4C" w14:textId="77777777" w:rsidR="006F4AAF" w:rsidRPr="00847E0A" w:rsidRDefault="006F4AAF">
            <w:pPr>
              <w:rPr>
                <w:sz w:val="24"/>
                <w:szCs w:val="24"/>
              </w:rPr>
            </w:pPr>
          </w:p>
        </w:tc>
        <w:tc>
          <w:tcPr>
            <w:tcW w:w="4078" w:type="dxa"/>
            <w:shd w:val="clear" w:color="auto" w:fill="auto"/>
          </w:tcPr>
          <w:p w14:paraId="42E4D568" w14:textId="77777777" w:rsidR="006F4AAF" w:rsidRPr="00847E0A" w:rsidRDefault="00B30495">
            <w:pPr>
              <w:keepNext/>
              <w:jc w:val="both"/>
              <w:rPr>
                <w:sz w:val="24"/>
                <w:szCs w:val="24"/>
              </w:rPr>
            </w:pPr>
            <w:r w:rsidRPr="00847E0A">
              <w:rPr>
                <w:sz w:val="24"/>
                <w:szCs w:val="24"/>
              </w:rPr>
              <w:t>1. Оценка обоснованности и доказанности необходимости ресурсов для решения проблем.</w:t>
            </w:r>
          </w:p>
          <w:p w14:paraId="5FDBE1C7" w14:textId="77777777" w:rsidR="006F4AAF" w:rsidRPr="00847E0A" w:rsidRDefault="00B30495">
            <w:pPr>
              <w:keepNext/>
              <w:jc w:val="both"/>
              <w:rPr>
                <w:sz w:val="24"/>
                <w:szCs w:val="24"/>
              </w:rPr>
            </w:pPr>
            <w:r w:rsidRPr="00847E0A">
              <w:rPr>
                <w:sz w:val="24"/>
                <w:szCs w:val="24"/>
              </w:rPr>
              <w:t>2. Методы экспресс анализа целей и проблем в ходе аудита.</w:t>
            </w:r>
          </w:p>
          <w:p w14:paraId="117177D2" w14:textId="77777777" w:rsidR="006F4AAF" w:rsidRPr="00847E0A" w:rsidRDefault="00B30495">
            <w:pPr>
              <w:keepNext/>
              <w:jc w:val="both"/>
              <w:rPr>
                <w:sz w:val="24"/>
                <w:szCs w:val="24"/>
              </w:rPr>
            </w:pPr>
            <w:r w:rsidRPr="00847E0A">
              <w:rPr>
                <w:sz w:val="24"/>
                <w:szCs w:val="24"/>
              </w:rPr>
              <w:t>3. Алгоритм применения теории изменений: формирование “дерева проблем”, списка заинтересованных сторон, описание трансформационного механизма, допущений и рисков, формирование перечня показателей для мониторинга.</w:t>
            </w:r>
          </w:p>
          <w:p w14:paraId="490E75AD" w14:textId="77777777" w:rsidR="006F4AAF" w:rsidRPr="00847E0A" w:rsidRDefault="00B30495">
            <w:pPr>
              <w:keepNext/>
              <w:jc w:val="both"/>
              <w:rPr>
                <w:sz w:val="28"/>
                <w:szCs w:val="28"/>
              </w:rPr>
            </w:pPr>
            <w:r w:rsidRPr="00847E0A">
              <w:rPr>
                <w:sz w:val="24"/>
                <w:szCs w:val="24"/>
              </w:rPr>
              <w:t>4. Источники информации для теории изменений.</w:t>
            </w:r>
          </w:p>
        </w:tc>
        <w:tc>
          <w:tcPr>
            <w:tcW w:w="3536" w:type="dxa"/>
          </w:tcPr>
          <w:p w14:paraId="4AC54524" w14:textId="77777777" w:rsidR="006F4AAF" w:rsidRPr="00847E0A" w:rsidRDefault="00B30495">
            <w:pPr>
              <w:jc w:val="both"/>
              <w:rPr>
                <w:sz w:val="24"/>
                <w:szCs w:val="24"/>
              </w:rPr>
            </w:pPr>
            <w:r w:rsidRPr="00847E0A">
              <w:rPr>
                <w:sz w:val="24"/>
                <w:szCs w:val="24"/>
              </w:rPr>
              <w:t>Работа с нормативными правовыми актами, научной, учебной и справочной литературой, Интернет-ресурсами. Подбор, систематизация, критический анализ и обобщение материала. Подготовка к опросу.</w:t>
            </w:r>
          </w:p>
        </w:tc>
      </w:tr>
      <w:tr w:rsidR="006F4AAF" w:rsidRPr="00847E0A" w14:paraId="52415781" w14:textId="77777777">
        <w:tc>
          <w:tcPr>
            <w:tcW w:w="2581" w:type="dxa"/>
            <w:shd w:val="clear" w:color="auto" w:fill="auto"/>
          </w:tcPr>
          <w:p w14:paraId="779CB5C7" w14:textId="77777777" w:rsidR="006F4AAF" w:rsidRPr="00847E0A" w:rsidRDefault="00B30495">
            <w:pPr>
              <w:rPr>
                <w:sz w:val="24"/>
                <w:szCs w:val="24"/>
              </w:rPr>
            </w:pPr>
            <w:r w:rsidRPr="00847E0A">
              <w:rPr>
                <w:sz w:val="24"/>
                <w:szCs w:val="24"/>
              </w:rPr>
              <w:t>Тема 4. Возможности и ограничения качественной методологии в доказательном подходе</w:t>
            </w:r>
          </w:p>
          <w:p w14:paraId="51F67B25" w14:textId="77777777" w:rsidR="006F4AAF" w:rsidRPr="00847E0A" w:rsidRDefault="006F4AAF">
            <w:pPr>
              <w:rPr>
                <w:sz w:val="24"/>
                <w:szCs w:val="24"/>
              </w:rPr>
            </w:pPr>
          </w:p>
        </w:tc>
        <w:tc>
          <w:tcPr>
            <w:tcW w:w="4078" w:type="dxa"/>
            <w:shd w:val="clear" w:color="auto" w:fill="auto"/>
          </w:tcPr>
          <w:p w14:paraId="77DF0AFC" w14:textId="77777777" w:rsidR="006F4AAF" w:rsidRPr="00847E0A" w:rsidRDefault="00B30495">
            <w:pPr>
              <w:keepNext/>
              <w:pBdr>
                <w:top w:val="nil"/>
                <w:left w:val="nil"/>
                <w:bottom w:val="nil"/>
                <w:right w:val="nil"/>
                <w:between w:val="nil"/>
              </w:pBdr>
              <w:jc w:val="both"/>
              <w:rPr>
                <w:sz w:val="24"/>
                <w:szCs w:val="24"/>
              </w:rPr>
            </w:pPr>
            <w:r w:rsidRPr="00847E0A">
              <w:rPr>
                <w:sz w:val="24"/>
                <w:szCs w:val="24"/>
              </w:rPr>
              <w:t>1. Типы вопросов для гайда экспертного интервью.</w:t>
            </w:r>
          </w:p>
          <w:p w14:paraId="42B56FDD" w14:textId="77777777" w:rsidR="006F4AAF" w:rsidRPr="00847E0A" w:rsidRDefault="00B30495">
            <w:pPr>
              <w:keepNext/>
              <w:pBdr>
                <w:top w:val="nil"/>
                <w:left w:val="nil"/>
                <w:bottom w:val="nil"/>
                <w:right w:val="nil"/>
                <w:between w:val="nil"/>
              </w:pBdr>
              <w:jc w:val="both"/>
              <w:rPr>
                <w:sz w:val="24"/>
                <w:szCs w:val="24"/>
              </w:rPr>
            </w:pPr>
            <w:r w:rsidRPr="00847E0A">
              <w:rPr>
                <w:sz w:val="24"/>
                <w:szCs w:val="24"/>
              </w:rPr>
              <w:t>2. Специфика организации и проведения экспертных интервью в административном контексте.</w:t>
            </w:r>
          </w:p>
          <w:p w14:paraId="4591571D" w14:textId="77777777" w:rsidR="006F4AAF" w:rsidRPr="00847E0A" w:rsidRDefault="00B30495">
            <w:pPr>
              <w:keepNext/>
              <w:pBdr>
                <w:top w:val="nil"/>
                <w:left w:val="nil"/>
                <w:bottom w:val="nil"/>
                <w:right w:val="nil"/>
                <w:between w:val="nil"/>
              </w:pBdr>
              <w:jc w:val="both"/>
              <w:rPr>
                <w:sz w:val="24"/>
                <w:szCs w:val="24"/>
              </w:rPr>
            </w:pPr>
            <w:r w:rsidRPr="00847E0A">
              <w:rPr>
                <w:sz w:val="24"/>
                <w:szCs w:val="24"/>
              </w:rPr>
              <w:t>3. Проблемы при проведении интервью и проблемы использования данных, полученных в ходе экспертных интервью в качестве доказательств (достоверность/внешняя валидность).</w:t>
            </w:r>
          </w:p>
        </w:tc>
        <w:tc>
          <w:tcPr>
            <w:tcW w:w="3536" w:type="dxa"/>
          </w:tcPr>
          <w:p w14:paraId="73C7C79A" w14:textId="77777777" w:rsidR="006F4AAF" w:rsidRPr="00847E0A" w:rsidRDefault="00B30495">
            <w:pPr>
              <w:jc w:val="both"/>
              <w:rPr>
                <w:sz w:val="24"/>
                <w:szCs w:val="24"/>
              </w:rPr>
            </w:pPr>
            <w:r w:rsidRPr="00847E0A">
              <w:rPr>
                <w:sz w:val="24"/>
                <w:szCs w:val="24"/>
              </w:rPr>
              <w:t xml:space="preserve">Работа с нормативными правовыми актами, научной, учебной и справочной литературой, </w:t>
            </w:r>
            <w:r w:rsidRPr="00847E0A">
              <w:rPr>
                <w:sz w:val="24"/>
                <w:szCs w:val="24"/>
              </w:rPr>
              <w:br/>
              <w:t>Интернет-ресурсами. Подбор, систематизация, критический анализ и обобщение материала. Подготовка к опросу.</w:t>
            </w:r>
          </w:p>
        </w:tc>
      </w:tr>
      <w:tr w:rsidR="006F4AAF" w:rsidRPr="00847E0A" w14:paraId="78DF7404" w14:textId="77777777">
        <w:tc>
          <w:tcPr>
            <w:tcW w:w="2581" w:type="dxa"/>
            <w:shd w:val="clear" w:color="auto" w:fill="auto"/>
          </w:tcPr>
          <w:p w14:paraId="2FC6D3BE" w14:textId="77777777" w:rsidR="006F4AAF" w:rsidRPr="00847E0A" w:rsidRDefault="00B30495">
            <w:pPr>
              <w:rPr>
                <w:sz w:val="24"/>
                <w:szCs w:val="24"/>
              </w:rPr>
            </w:pPr>
            <w:r w:rsidRPr="00847E0A">
              <w:rPr>
                <w:sz w:val="24"/>
                <w:szCs w:val="24"/>
              </w:rPr>
              <w:t xml:space="preserve">Тема 5. Возможности и ограничения количественных методов для доказательства влияния. Валидность </w:t>
            </w:r>
            <w:r w:rsidRPr="00847E0A">
              <w:rPr>
                <w:sz w:val="24"/>
                <w:szCs w:val="24"/>
              </w:rPr>
              <w:lastRenderedPageBreak/>
              <w:t>данных и методов</w:t>
            </w:r>
          </w:p>
          <w:p w14:paraId="79B5FEBB" w14:textId="77777777" w:rsidR="006F4AAF" w:rsidRPr="00847E0A" w:rsidRDefault="006F4AAF">
            <w:pPr>
              <w:rPr>
                <w:sz w:val="24"/>
                <w:szCs w:val="24"/>
              </w:rPr>
            </w:pPr>
          </w:p>
        </w:tc>
        <w:tc>
          <w:tcPr>
            <w:tcW w:w="4078" w:type="dxa"/>
            <w:shd w:val="clear" w:color="auto" w:fill="auto"/>
          </w:tcPr>
          <w:p w14:paraId="55FA3C8D" w14:textId="77777777" w:rsidR="006F4AAF" w:rsidRPr="00847E0A" w:rsidRDefault="00B30495">
            <w:pPr>
              <w:keepNext/>
              <w:jc w:val="both"/>
              <w:rPr>
                <w:sz w:val="24"/>
                <w:szCs w:val="24"/>
              </w:rPr>
            </w:pPr>
            <w:r w:rsidRPr="00847E0A">
              <w:rPr>
                <w:sz w:val="24"/>
                <w:szCs w:val="24"/>
              </w:rPr>
              <w:lastRenderedPageBreak/>
              <w:t>1. Проблемы операционной валидности.</w:t>
            </w:r>
          </w:p>
          <w:p w14:paraId="7BF1C75C" w14:textId="77777777" w:rsidR="006F4AAF" w:rsidRPr="00847E0A" w:rsidRDefault="00B30495">
            <w:pPr>
              <w:jc w:val="both"/>
              <w:rPr>
                <w:sz w:val="24"/>
                <w:szCs w:val="24"/>
              </w:rPr>
            </w:pPr>
            <w:r w:rsidRPr="00847E0A">
              <w:rPr>
                <w:sz w:val="24"/>
                <w:szCs w:val="24"/>
              </w:rPr>
              <w:t>3. Проблемы внутренней валидности.</w:t>
            </w:r>
          </w:p>
          <w:p w14:paraId="057A01F9" w14:textId="4E59BF7C" w:rsidR="006F4AAF" w:rsidRPr="00847E0A" w:rsidRDefault="002B180C">
            <w:pPr>
              <w:jc w:val="both"/>
              <w:rPr>
                <w:sz w:val="24"/>
                <w:szCs w:val="24"/>
              </w:rPr>
            </w:pPr>
            <w:r>
              <w:rPr>
                <w:sz w:val="24"/>
                <w:szCs w:val="24"/>
              </w:rPr>
              <w:t xml:space="preserve">4. Проблемы внешней </w:t>
            </w:r>
            <w:proofErr w:type="spellStart"/>
            <w:r w:rsidR="00B30495" w:rsidRPr="00847E0A">
              <w:rPr>
                <w:sz w:val="24"/>
                <w:szCs w:val="24"/>
              </w:rPr>
              <w:t>валидности</w:t>
            </w:r>
            <w:proofErr w:type="spellEnd"/>
            <w:r w:rsidR="00B30495" w:rsidRPr="00847E0A">
              <w:rPr>
                <w:sz w:val="24"/>
                <w:szCs w:val="24"/>
              </w:rPr>
              <w:t>.</w:t>
            </w:r>
          </w:p>
          <w:p w14:paraId="34AA5026" w14:textId="77777777" w:rsidR="006F4AAF" w:rsidRPr="00847E0A" w:rsidRDefault="00B30495">
            <w:pPr>
              <w:jc w:val="both"/>
              <w:rPr>
                <w:sz w:val="24"/>
                <w:szCs w:val="24"/>
              </w:rPr>
            </w:pPr>
            <w:r w:rsidRPr="00847E0A">
              <w:rPr>
                <w:sz w:val="24"/>
                <w:szCs w:val="24"/>
              </w:rPr>
              <w:t>5. Проблемы валидности статистических выводов</w:t>
            </w:r>
            <w:r w:rsidRPr="00847E0A">
              <w:rPr>
                <w:sz w:val="28"/>
                <w:szCs w:val="28"/>
              </w:rPr>
              <w:t>.</w:t>
            </w:r>
          </w:p>
        </w:tc>
        <w:tc>
          <w:tcPr>
            <w:tcW w:w="3536" w:type="dxa"/>
          </w:tcPr>
          <w:p w14:paraId="04D19F78" w14:textId="77777777" w:rsidR="006F4AAF" w:rsidRPr="00847E0A" w:rsidRDefault="00B30495">
            <w:pPr>
              <w:jc w:val="both"/>
              <w:rPr>
                <w:b/>
                <w:sz w:val="24"/>
                <w:szCs w:val="24"/>
              </w:rPr>
            </w:pPr>
            <w:r w:rsidRPr="00847E0A">
              <w:rPr>
                <w:sz w:val="24"/>
                <w:szCs w:val="24"/>
              </w:rPr>
              <w:t xml:space="preserve">Работа с нормативными правовыми актами, научной, учебной и справочной литературой, Интернет-ресурсами. Подбор, систематизация, критический </w:t>
            </w:r>
            <w:r w:rsidRPr="00847E0A">
              <w:rPr>
                <w:sz w:val="24"/>
                <w:szCs w:val="24"/>
              </w:rPr>
              <w:lastRenderedPageBreak/>
              <w:t>анализ и обобщение материала. Подготовка к опросу.</w:t>
            </w:r>
          </w:p>
        </w:tc>
      </w:tr>
    </w:tbl>
    <w:p w14:paraId="2F72AADA" w14:textId="77777777" w:rsidR="006F4AAF" w:rsidRPr="00847E0A" w:rsidRDefault="006F4AAF">
      <w:pPr>
        <w:keepNext/>
        <w:jc w:val="both"/>
        <w:rPr>
          <w:b/>
          <w:sz w:val="28"/>
          <w:szCs w:val="28"/>
        </w:rPr>
      </w:pPr>
    </w:p>
    <w:p w14:paraId="5D11282A" w14:textId="77777777" w:rsidR="000119D1" w:rsidRPr="00847E0A" w:rsidRDefault="000119D1">
      <w:pPr>
        <w:keepNext/>
        <w:spacing w:line="360" w:lineRule="auto"/>
        <w:ind w:firstLine="709"/>
        <w:jc w:val="both"/>
        <w:rPr>
          <w:b/>
          <w:sz w:val="28"/>
          <w:szCs w:val="28"/>
        </w:rPr>
      </w:pPr>
    </w:p>
    <w:p w14:paraId="763EAB38" w14:textId="77777777" w:rsidR="000119D1" w:rsidRPr="00847E0A" w:rsidRDefault="00B30495">
      <w:pPr>
        <w:keepNext/>
        <w:spacing w:line="360" w:lineRule="auto"/>
        <w:ind w:firstLine="709"/>
        <w:jc w:val="both"/>
        <w:rPr>
          <w:b/>
          <w:sz w:val="28"/>
          <w:szCs w:val="28"/>
        </w:rPr>
      </w:pPr>
      <w:r w:rsidRPr="00847E0A">
        <w:rPr>
          <w:b/>
          <w:sz w:val="28"/>
          <w:szCs w:val="28"/>
        </w:rPr>
        <w:t xml:space="preserve">6.2. </w:t>
      </w:r>
      <w:r w:rsidR="000119D1" w:rsidRPr="00847E0A">
        <w:rPr>
          <w:b/>
          <w:sz w:val="28"/>
          <w:szCs w:val="28"/>
        </w:rPr>
        <w:t>Перечень вопросов, заданий, тем для подготовки к текущему контролю</w:t>
      </w:r>
    </w:p>
    <w:p w14:paraId="5D3B8CFC" w14:textId="77777777" w:rsidR="006F4AAF" w:rsidRPr="00847E0A" w:rsidRDefault="000119D1">
      <w:pPr>
        <w:keepNext/>
        <w:spacing w:line="360" w:lineRule="auto"/>
        <w:ind w:firstLine="709"/>
        <w:jc w:val="both"/>
        <w:rPr>
          <w:b/>
          <w:sz w:val="28"/>
          <w:szCs w:val="28"/>
        </w:rPr>
      </w:pPr>
      <w:r w:rsidRPr="00847E0A">
        <w:rPr>
          <w:b/>
          <w:sz w:val="28"/>
          <w:szCs w:val="28"/>
        </w:rPr>
        <w:t>6.2.1. Примерные</w:t>
      </w:r>
      <w:r w:rsidR="00B30495" w:rsidRPr="00847E0A">
        <w:rPr>
          <w:b/>
          <w:sz w:val="28"/>
          <w:szCs w:val="28"/>
        </w:rPr>
        <w:t xml:space="preserve"> тем</w:t>
      </w:r>
      <w:r w:rsidRPr="00847E0A">
        <w:rPr>
          <w:b/>
          <w:sz w:val="28"/>
          <w:szCs w:val="28"/>
        </w:rPr>
        <w:t>ы</w:t>
      </w:r>
      <w:r w:rsidR="00B30495" w:rsidRPr="00847E0A">
        <w:rPr>
          <w:b/>
          <w:sz w:val="28"/>
          <w:szCs w:val="28"/>
        </w:rPr>
        <w:t xml:space="preserve"> д</w:t>
      </w:r>
      <w:r w:rsidRPr="00847E0A">
        <w:rPr>
          <w:b/>
          <w:sz w:val="28"/>
          <w:szCs w:val="28"/>
        </w:rPr>
        <w:t>омашнего творческого задания</w:t>
      </w:r>
    </w:p>
    <w:p w14:paraId="509C934F" w14:textId="77777777" w:rsidR="006F4AAF" w:rsidRPr="00847E0A" w:rsidRDefault="00B30495">
      <w:pPr>
        <w:widowControl/>
        <w:numPr>
          <w:ilvl w:val="0"/>
          <w:numId w:val="1"/>
        </w:numPr>
        <w:spacing w:line="360" w:lineRule="auto"/>
        <w:rPr>
          <w:sz w:val="28"/>
          <w:szCs w:val="28"/>
        </w:rPr>
      </w:pPr>
      <w:r w:rsidRPr="00847E0A">
        <w:rPr>
          <w:sz w:val="28"/>
          <w:szCs w:val="28"/>
        </w:rPr>
        <w:t>Источники основных видов доказательств в аудите соответствия.</w:t>
      </w:r>
    </w:p>
    <w:p w14:paraId="21CC2FE4" w14:textId="77777777" w:rsidR="006F4AAF" w:rsidRPr="00847E0A" w:rsidRDefault="00B30495">
      <w:pPr>
        <w:widowControl/>
        <w:numPr>
          <w:ilvl w:val="0"/>
          <w:numId w:val="1"/>
        </w:numPr>
        <w:spacing w:line="360" w:lineRule="auto"/>
        <w:rPr>
          <w:sz w:val="28"/>
          <w:szCs w:val="28"/>
        </w:rPr>
      </w:pPr>
      <w:r w:rsidRPr="00847E0A">
        <w:rPr>
          <w:sz w:val="28"/>
          <w:szCs w:val="28"/>
        </w:rPr>
        <w:t>Источники основных видов доказательств в аудите эффективности.</w:t>
      </w:r>
    </w:p>
    <w:p w14:paraId="315610C6" w14:textId="77777777" w:rsidR="006F4AAF" w:rsidRPr="00847E0A" w:rsidRDefault="00B30495">
      <w:pPr>
        <w:widowControl/>
        <w:numPr>
          <w:ilvl w:val="0"/>
          <w:numId w:val="1"/>
        </w:numPr>
        <w:spacing w:line="360" w:lineRule="auto"/>
        <w:rPr>
          <w:sz w:val="28"/>
          <w:szCs w:val="28"/>
        </w:rPr>
      </w:pPr>
      <w:r w:rsidRPr="00847E0A">
        <w:rPr>
          <w:sz w:val="28"/>
          <w:szCs w:val="28"/>
        </w:rPr>
        <w:t>Характеристики основных видов доказательств в аудите соответствия.</w:t>
      </w:r>
    </w:p>
    <w:p w14:paraId="4DCE58B1" w14:textId="77777777" w:rsidR="006F4AAF" w:rsidRPr="00847E0A" w:rsidRDefault="00B30495">
      <w:pPr>
        <w:widowControl/>
        <w:numPr>
          <w:ilvl w:val="0"/>
          <w:numId w:val="1"/>
        </w:numPr>
        <w:spacing w:line="360" w:lineRule="auto"/>
        <w:rPr>
          <w:sz w:val="28"/>
          <w:szCs w:val="28"/>
        </w:rPr>
      </w:pPr>
      <w:r w:rsidRPr="00847E0A">
        <w:rPr>
          <w:sz w:val="28"/>
          <w:szCs w:val="28"/>
        </w:rPr>
        <w:t>Характеристики основных видов доказательств в аудите эффективности.</w:t>
      </w:r>
    </w:p>
    <w:p w14:paraId="002D5333" w14:textId="77777777" w:rsidR="006F4AAF" w:rsidRPr="00847E0A" w:rsidRDefault="00B30495">
      <w:pPr>
        <w:widowControl/>
        <w:numPr>
          <w:ilvl w:val="0"/>
          <w:numId w:val="1"/>
        </w:numPr>
        <w:spacing w:line="360" w:lineRule="auto"/>
        <w:rPr>
          <w:sz w:val="28"/>
          <w:szCs w:val="28"/>
        </w:rPr>
      </w:pPr>
      <w:r w:rsidRPr="00847E0A">
        <w:rPr>
          <w:sz w:val="28"/>
          <w:szCs w:val="28"/>
        </w:rPr>
        <w:t>Критерии аудита эффективности и аудиторские доказательства, необходимые для оценки по критериям.</w:t>
      </w:r>
    </w:p>
    <w:p w14:paraId="65DD7749"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Доказательства наличия и причин проблем.</w:t>
      </w:r>
    </w:p>
    <w:p w14:paraId="7C36085B"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Оценка обоснованности и доказанности необходимости ресурсов для решения проблем.</w:t>
      </w:r>
    </w:p>
    <w:p w14:paraId="3FEB754F" w14:textId="77777777" w:rsidR="006F4AAF" w:rsidRPr="00847E0A" w:rsidRDefault="00B30495">
      <w:pPr>
        <w:widowControl/>
        <w:numPr>
          <w:ilvl w:val="0"/>
          <w:numId w:val="1"/>
        </w:numPr>
        <w:spacing w:line="360" w:lineRule="auto"/>
        <w:rPr>
          <w:sz w:val="28"/>
          <w:szCs w:val="28"/>
        </w:rPr>
      </w:pPr>
      <w:r w:rsidRPr="00847E0A">
        <w:rPr>
          <w:sz w:val="28"/>
          <w:szCs w:val="28"/>
        </w:rPr>
        <w:t>Описание трансформационного механизма проекта (программы) с применением подходов теории изменений.</w:t>
      </w:r>
    </w:p>
    <w:p w14:paraId="4700210E" w14:textId="77777777" w:rsidR="006F4AAF" w:rsidRPr="00847E0A" w:rsidRDefault="00B30495">
      <w:pPr>
        <w:widowControl/>
        <w:numPr>
          <w:ilvl w:val="0"/>
          <w:numId w:val="1"/>
        </w:numPr>
        <w:spacing w:line="360" w:lineRule="auto"/>
        <w:rPr>
          <w:sz w:val="28"/>
          <w:szCs w:val="28"/>
        </w:rPr>
      </w:pPr>
      <w:r w:rsidRPr="00847E0A">
        <w:rPr>
          <w:sz w:val="28"/>
          <w:szCs w:val="28"/>
        </w:rPr>
        <w:t>Описание допущений и рисков в теории изменений.</w:t>
      </w:r>
    </w:p>
    <w:p w14:paraId="6B00E941" w14:textId="77777777" w:rsidR="006F4AAF" w:rsidRPr="00847E0A" w:rsidRDefault="00B30495">
      <w:pPr>
        <w:widowControl/>
        <w:numPr>
          <w:ilvl w:val="0"/>
          <w:numId w:val="1"/>
        </w:numPr>
        <w:spacing w:line="360" w:lineRule="auto"/>
        <w:rPr>
          <w:sz w:val="28"/>
          <w:szCs w:val="28"/>
        </w:rPr>
      </w:pPr>
      <w:r w:rsidRPr="00847E0A">
        <w:rPr>
          <w:sz w:val="28"/>
          <w:szCs w:val="28"/>
        </w:rPr>
        <w:t>Разработка карты заинтересованных сторон.</w:t>
      </w:r>
    </w:p>
    <w:p w14:paraId="1D015448" w14:textId="77777777" w:rsidR="006F4AAF" w:rsidRPr="00847E0A" w:rsidRDefault="00B30495">
      <w:pPr>
        <w:widowControl/>
        <w:numPr>
          <w:ilvl w:val="0"/>
          <w:numId w:val="1"/>
        </w:numPr>
        <w:spacing w:line="360" w:lineRule="auto"/>
        <w:rPr>
          <w:sz w:val="28"/>
          <w:szCs w:val="28"/>
        </w:rPr>
      </w:pPr>
      <w:r w:rsidRPr="00847E0A">
        <w:rPr>
          <w:sz w:val="28"/>
          <w:szCs w:val="28"/>
        </w:rPr>
        <w:t>Составление перечня показателей для мониторинга, позволяющих отслеживать достижение непосредственных и конечных результатов, итоговых эффектов реализации проекта (программы).</w:t>
      </w:r>
    </w:p>
    <w:p w14:paraId="570B16C3" w14:textId="77777777" w:rsidR="006F4AAF" w:rsidRPr="00847E0A" w:rsidRDefault="00B30495">
      <w:pPr>
        <w:widowControl/>
        <w:numPr>
          <w:ilvl w:val="0"/>
          <w:numId w:val="1"/>
        </w:numPr>
        <w:spacing w:line="360" w:lineRule="auto"/>
        <w:rPr>
          <w:sz w:val="28"/>
          <w:szCs w:val="28"/>
        </w:rPr>
      </w:pPr>
      <w:r w:rsidRPr="00847E0A">
        <w:rPr>
          <w:sz w:val="28"/>
          <w:szCs w:val="28"/>
        </w:rPr>
        <w:t>Иерархия аудиторских доказательств, получаемых с применением качественных методов.</w:t>
      </w:r>
    </w:p>
    <w:p w14:paraId="5F75110D"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Использование результатов качественных исследований в контрольных и экспертно-аналитических мероприятиях.</w:t>
      </w:r>
    </w:p>
    <w:p w14:paraId="291C143D"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Оценка доказательств, полученных в ходе качественных исследований.</w:t>
      </w:r>
    </w:p>
    <w:p w14:paraId="35412CF2"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Разработка дизайна качественного исследования для целей аудита.</w:t>
      </w:r>
    </w:p>
    <w:p w14:paraId="20661004"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Разработка инструментария для проведения экспертных интервью.</w:t>
      </w:r>
    </w:p>
    <w:p w14:paraId="0681239A" w14:textId="77777777" w:rsidR="006F4AAF" w:rsidRPr="00847E0A" w:rsidRDefault="00B30495">
      <w:pPr>
        <w:widowControl/>
        <w:numPr>
          <w:ilvl w:val="0"/>
          <w:numId w:val="1"/>
        </w:numPr>
        <w:spacing w:line="360" w:lineRule="auto"/>
        <w:rPr>
          <w:sz w:val="28"/>
          <w:szCs w:val="28"/>
        </w:rPr>
      </w:pPr>
      <w:r w:rsidRPr="00847E0A">
        <w:rPr>
          <w:sz w:val="28"/>
          <w:szCs w:val="28"/>
        </w:rPr>
        <w:lastRenderedPageBreak/>
        <w:t>Иерархия доказательств для аудита, получаемых с применением количественных методов.</w:t>
      </w:r>
    </w:p>
    <w:p w14:paraId="233F7CA0" w14:textId="77777777" w:rsidR="006F4AAF" w:rsidRPr="00847E0A" w:rsidRDefault="00B30495">
      <w:pPr>
        <w:widowControl/>
        <w:numPr>
          <w:ilvl w:val="0"/>
          <w:numId w:val="1"/>
        </w:numPr>
        <w:spacing w:line="360" w:lineRule="auto"/>
        <w:rPr>
          <w:sz w:val="28"/>
          <w:szCs w:val="28"/>
        </w:rPr>
      </w:pPr>
      <w:r w:rsidRPr="00847E0A">
        <w:rPr>
          <w:sz w:val="28"/>
          <w:szCs w:val="28"/>
        </w:rPr>
        <w:t>Оценка доказательств, полученных в ходе количественных исследований.</w:t>
      </w:r>
    </w:p>
    <w:p w14:paraId="559CCA02" w14:textId="77777777" w:rsidR="006F4AAF" w:rsidRPr="00847E0A" w:rsidRDefault="00B30495">
      <w:pPr>
        <w:widowControl/>
        <w:numPr>
          <w:ilvl w:val="0"/>
          <w:numId w:val="1"/>
        </w:numPr>
        <w:spacing w:line="360" w:lineRule="auto"/>
        <w:rPr>
          <w:sz w:val="28"/>
          <w:szCs w:val="28"/>
        </w:rPr>
      </w:pPr>
      <w:r w:rsidRPr="00847E0A">
        <w:rPr>
          <w:sz w:val="28"/>
          <w:szCs w:val="28"/>
        </w:rPr>
        <w:t>Использование результатов количественных оценок влияния проектов (программ) в контрольных и экспертно-аналитических мероприятиях.</w:t>
      </w:r>
    </w:p>
    <w:p w14:paraId="7AFE9E4B"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Разработка дизайна количественной оценки для доказательства влияния проекта (программы).</w:t>
      </w:r>
    </w:p>
    <w:p w14:paraId="150B8ED9"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Данные, необходимые для количественной оценки влияния проекта (программы).</w:t>
      </w:r>
    </w:p>
    <w:p w14:paraId="7773C803"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Проблемы операционной валидности и пути их преодоления.</w:t>
      </w:r>
    </w:p>
    <w:p w14:paraId="2FCD093C"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Проблемы внутренней валидности и пути их преодоления.</w:t>
      </w:r>
    </w:p>
    <w:p w14:paraId="67E81D3C" w14:textId="77777777" w:rsidR="006F4AAF" w:rsidRPr="00847E0A" w:rsidRDefault="00B30495">
      <w:pPr>
        <w:widowControl/>
        <w:numPr>
          <w:ilvl w:val="0"/>
          <w:numId w:val="1"/>
        </w:numPr>
        <w:pBdr>
          <w:top w:val="nil"/>
          <w:left w:val="nil"/>
          <w:bottom w:val="nil"/>
          <w:right w:val="nil"/>
          <w:between w:val="nil"/>
        </w:pBdr>
        <w:spacing w:line="360" w:lineRule="auto"/>
        <w:rPr>
          <w:sz w:val="28"/>
          <w:szCs w:val="28"/>
        </w:rPr>
      </w:pPr>
      <w:r w:rsidRPr="00847E0A">
        <w:rPr>
          <w:sz w:val="28"/>
          <w:szCs w:val="28"/>
        </w:rPr>
        <w:t>Проблемы внешней валидности и пути их преодоления.</w:t>
      </w:r>
    </w:p>
    <w:p w14:paraId="0719429F" w14:textId="6D9491F2" w:rsidR="006F4AAF" w:rsidRPr="002B180C" w:rsidRDefault="00B30495" w:rsidP="002B180C">
      <w:pPr>
        <w:widowControl/>
        <w:numPr>
          <w:ilvl w:val="0"/>
          <w:numId w:val="1"/>
        </w:numPr>
        <w:pBdr>
          <w:top w:val="nil"/>
          <w:left w:val="nil"/>
          <w:bottom w:val="nil"/>
          <w:right w:val="nil"/>
          <w:between w:val="nil"/>
        </w:pBdr>
        <w:spacing w:line="360" w:lineRule="auto"/>
        <w:rPr>
          <w:sz w:val="28"/>
          <w:szCs w:val="28"/>
        </w:rPr>
        <w:sectPr w:rsidR="006F4AAF" w:rsidRPr="002B180C">
          <w:footerReference w:type="default" r:id="rId8"/>
          <w:pgSz w:w="11906" w:h="16838"/>
          <w:pgMar w:top="1134" w:right="567" w:bottom="1134" w:left="1134" w:header="708" w:footer="708" w:gutter="0"/>
          <w:pgNumType w:start="1"/>
          <w:cols w:space="720"/>
          <w:titlePg/>
        </w:sectPr>
      </w:pPr>
      <w:r w:rsidRPr="00847E0A">
        <w:rPr>
          <w:sz w:val="28"/>
          <w:szCs w:val="28"/>
        </w:rPr>
        <w:t>Проблемы валидности статистически</w:t>
      </w:r>
      <w:r w:rsidR="002B180C">
        <w:rPr>
          <w:sz w:val="28"/>
          <w:szCs w:val="28"/>
        </w:rPr>
        <w:t>х выводов и пути их преодоления.</w:t>
      </w:r>
    </w:p>
    <w:p w14:paraId="4707AEFB" w14:textId="77777777" w:rsidR="006F4AAF" w:rsidRPr="00847E0A" w:rsidRDefault="00B30495">
      <w:pPr>
        <w:keepNext/>
        <w:spacing w:line="360" w:lineRule="auto"/>
        <w:ind w:firstLine="709"/>
        <w:jc w:val="both"/>
        <w:rPr>
          <w:b/>
          <w:sz w:val="28"/>
          <w:szCs w:val="28"/>
        </w:rPr>
      </w:pPr>
      <w:bookmarkStart w:id="6" w:name="_heading=h.3dy6vkm" w:colFirst="0" w:colLast="0"/>
      <w:bookmarkEnd w:id="6"/>
      <w:r w:rsidRPr="00847E0A">
        <w:rPr>
          <w:b/>
          <w:sz w:val="28"/>
          <w:szCs w:val="28"/>
        </w:rPr>
        <w:lastRenderedPageBreak/>
        <w:t>7. Фонд оценочных средств для проведения промежуточной аттестации обучающихся по дисциплине</w:t>
      </w:r>
    </w:p>
    <w:p w14:paraId="0CD0A469" w14:textId="77777777" w:rsidR="000119D1" w:rsidRPr="00847E0A" w:rsidRDefault="000119D1" w:rsidP="000119D1">
      <w:pPr>
        <w:spacing w:line="360" w:lineRule="auto"/>
        <w:ind w:firstLine="578"/>
        <w:jc w:val="both"/>
        <w:outlineLvl w:val="0"/>
        <w:rPr>
          <w:b/>
          <w:sz w:val="28"/>
          <w:szCs w:val="28"/>
        </w:rPr>
      </w:pPr>
      <w:r w:rsidRPr="00847E0A">
        <w:rPr>
          <w:b/>
          <w:sz w:val="28"/>
          <w:szCs w:val="28"/>
        </w:rPr>
        <w:t>7.1. Перечень компетенций с указанием этапов их формирования в процессе освоения образовательной программы.</w:t>
      </w:r>
    </w:p>
    <w:p w14:paraId="3B3FFFBA" w14:textId="77777777" w:rsidR="006F4AAF" w:rsidRPr="00847E0A" w:rsidRDefault="00B30495">
      <w:pPr>
        <w:tabs>
          <w:tab w:val="left" w:pos="540"/>
        </w:tabs>
        <w:spacing w:line="360" w:lineRule="auto"/>
        <w:ind w:firstLine="709"/>
        <w:jc w:val="both"/>
        <w:rPr>
          <w:sz w:val="28"/>
          <w:szCs w:val="28"/>
        </w:rPr>
      </w:pPr>
      <w:r w:rsidRPr="00847E0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47E0A">
        <w:rPr>
          <w:b/>
          <w:sz w:val="28"/>
          <w:szCs w:val="28"/>
        </w:rPr>
        <w:t xml:space="preserve"> </w:t>
      </w:r>
      <w:r w:rsidRPr="00847E0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1424329" w14:textId="77777777" w:rsidR="006F4AAF" w:rsidRPr="00847E0A" w:rsidRDefault="000119D1">
      <w:pPr>
        <w:spacing w:line="360" w:lineRule="auto"/>
        <w:ind w:firstLine="709"/>
        <w:jc w:val="both"/>
        <w:rPr>
          <w:sz w:val="28"/>
          <w:szCs w:val="28"/>
        </w:rPr>
      </w:pPr>
      <w:r w:rsidRPr="00847E0A">
        <w:rPr>
          <w:b/>
          <w:sz w:val="28"/>
          <w:szCs w:val="28"/>
        </w:rPr>
        <w:t xml:space="preserve">7.2. </w:t>
      </w:r>
      <w:r w:rsidR="00B30495" w:rsidRPr="00847E0A">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6174567" w14:textId="77777777" w:rsidR="006F4AAF" w:rsidRPr="00847E0A" w:rsidRDefault="00B30495">
      <w:pPr>
        <w:ind w:firstLine="709"/>
        <w:jc w:val="right"/>
        <w:rPr>
          <w:sz w:val="28"/>
          <w:szCs w:val="28"/>
        </w:rPr>
      </w:pPr>
      <w:r w:rsidRPr="00847E0A">
        <w:rPr>
          <w:sz w:val="28"/>
          <w:szCs w:val="28"/>
        </w:rPr>
        <w:t xml:space="preserve">                                                                                                                    Таблица 5</w:t>
      </w:r>
    </w:p>
    <w:tbl>
      <w:tblPr>
        <w:tblStyle w:val="aff4"/>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2835"/>
        <w:gridCol w:w="2835"/>
        <w:gridCol w:w="2693"/>
      </w:tblGrid>
      <w:tr w:rsidR="006F4AAF" w:rsidRPr="00847E0A" w14:paraId="7E9F6A72" w14:textId="77777777" w:rsidTr="002853D4">
        <w:tc>
          <w:tcPr>
            <w:tcW w:w="1980" w:type="dxa"/>
          </w:tcPr>
          <w:p w14:paraId="45CE3B29" w14:textId="77777777" w:rsidR="006F4AAF" w:rsidRPr="00847E0A" w:rsidRDefault="00B30495">
            <w:pPr>
              <w:jc w:val="both"/>
              <w:rPr>
                <w:b/>
                <w:sz w:val="24"/>
                <w:szCs w:val="24"/>
              </w:rPr>
            </w:pPr>
            <w:r w:rsidRPr="00847E0A">
              <w:rPr>
                <w:b/>
                <w:sz w:val="24"/>
                <w:szCs w:val="24"/>
              </w:rPr>
              <w:t xml:space="preserve">Наименование компетенции </w:t>
            </w:r>
          </w:p>
        </w:tc>
        <w:tc>
          <w:tcPr>
            <w:tcW w:w="2835" w:type="dxa"/>
          </w:tcPr>
          <w:p w14:paraId="13C07D52" w14:textId="77777777" w:rsidR="006F4AAF" w:rsidRPr="00847E0A" w:rsidRDefault="00B30495">
            <w:pPr>
              <w:jc w:val="both"/>
              <w:rPr>
                <w:b/>
                <w:sz w:val="24"/>
                <w:szCs w:val="24"/>
              </w:rPr>
            </w:pPr>
            <w:r w:rsidRPr="00847E0A">
              <w:rPr>
                <w:b/>
                <w:sz w:val="24"/>
                <w:szCs w:val="24"/>
              </w:rPr>
              <w:t xml:space="preserve">Наименование индикаторов достижения компетенции </w:t>
            </w:r>
          </w:p>
        </w:tc>
        <w:tc>
          <w:tcPr>
            <w:tcW w:w="2835" w:type="dxa"/>
          </w:tcPr>
          <w:p w14:paraId="5A947C11" w14:textId="77777777" w:rsidR="006F4AAF" w:rsidRPr="00847E0A" w:rsidRDefault="00B30495">
            <w:pPr>
              <w:jc w:val="both"/>
              <w:rPr>
                <w:b/>
                <w:sz w:val="24"/>
                <w:szCs w:val="24"/>
              </w:rPr>
            </w:pPr>
            <w:r w:rsidRPr="00847E0A">
              <w:rPr>
                <w:b/>
                <w:sz w:val="24"/>
                <w:szCs w:val="24"/>
              </w:rPr>
              <w:t>Результаты обучения (умения и знания), соотнесенные с индикаторами достижения компетенции</w:t>
            </w:r>
          </w:p>
        </w:tc>
        <w:tc>
          <w:tcPr>
            <w:tcW w:w="2693" w:type="dxa"/>
          </w:tcPr>
          <w:p w14:paraId="0D688ABF" w14:textId="77777777" w:rsidR="006F4AAF" w:rsidRPr="00847E0A" w:rsidRDefault="00B30495">
            <w:pPr>
              <w:jc w:val="both"/>
              <w:rPr>
                <w:b/>
                <w:sz w:val="24"/>
                <w:szCs w:val="24"/>
              </w:rPr>
            </w:pPr>
            <w:r w:rsidRPr="00847E0A">
              <w:rPr>
                <w:b/>
                <w:sz w:val="24"/>
                <w:szCs w:val="24"/>
              </w:rPr>
              <w:t>Типовые контрольные задания</w:t>
            </w:r>
          </w:p>
        </w:tc>
      </w:tr>
      <w:tr w:rsidR="006F4AAF" w:rsidRPr="00847E0A" w14:paraId="4C785534" w14:textId="77777777" w:rsidTr="002853D4">
        <w:tc>
          <w:tcPr>
            <w:tcW w:w="1980" w:type="dxa"/>
            <w:vMerge w:val="restart"/>
          </w:tcPr>
          <w:p w14:paraId="44C385EF" w14:textId="77777777" w:rsidR="006F4AAF" w:rsidRPr="00847E0A" w:rsidRDefault="00B30495">
            <w:pPr>
              <w:jc w:val="both"/>
              <w:rPr>
                <w:sz w:val="28"/>
                <w:szCs w:val="28"/>
              </w:rPr>
            </w:pPr>
            <w:r w:rsidRPr="00847E0A">
              <w:rPr>
                <w:sz w:val="24"/>
                <w:szCs w:val="24"/>
              </w:rPr>
              <w:t>Способен осуществлять критический анализ проблемных ситуаций на основе системного подхода, вырабатывать стратегию действий (УК-1)</w:t>
            </w:r>
          </w:p>
        </w:tc>
        <w:tc>
          <w:tcPr>
            <w:tcW w:w="2835" w:type="dxa"/>
          </w:tcPr>
          <w:p w14:paraId="1BF5F8AB" w14:textId="77777777" w:rsidR="006F4AAF" w:rsidRPr="00847E0A" w:rsidRDefault="00B30495">
            <w:pPr>
              <w:rPr>
                <w:sz w:val="28"/>
                <w:szCs w:val="28"/>
              </w:rPr>
            </w:pPr>
            <w:r w:rsidRPr="00847E0A">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2835" w:type="dxa"/>
          </w:tcPr>
          <w:p w14:paraId="46517F9A" w14:textId="77777777" w:rsidR="006F4AAF" w:rsidRPr="00847E0A" w:rsidRDefault="00B30495">
            <w:pPr>
              <w:pBdr>
                <w:top w:val="nil"/>
                <w:left w:val="nil"/>
                <w:bottom w:val="nil"/>
                <w:right w:val="nil"/>
                <w:between w:val="nil"/>
              </w:pBdr>
              <w:jc w:val="both"/>
              <w:rPr>
                <w:color w:val="000000"/>
                <w:sz w:val="24"/>
                <w:szCs w:val="24"/>
              </w:rPr>
            </w:pPr>
            <w:r w:rsidRPr="00847E0A">
              <w:rPr>
                <w:i/>
                <w:color w:val="000000"/>
                <w:sz w:val="24"/>
                <w:szCs w:val="24"/>
              </w:rPr>
              <w:t xml:space="preserve">Знать: </w:t>
            </w:r>
            <w:r w:rsidRPr="00847E0A">
              <w:rPr>
                <w:color w:val="000000"/>
                <w:sz w:val="24"/>
                <w:szCs w:val="24"/>
              </w:rPr>
              <w:t xml:space="preserve">основные понятия и методы абстрактного мышления, анализа и синтеза </w:t>
            </w:r>
          </w:p>
          <w:p w14:paraId="3F991BB9" w14:textId="77777777" w:rsidR="006F4AAF" w:rsidRPr="00847E0A" w:rsidRDefault="00B30495">
            <w:pPr>
              <w:jc w:val="both"/>
              <w:rPr>
                <w:sz w:val="24"/>
                <w:szCs w:val="24"/>
              </w:rPr>
            </w:pPr>
            <w:r w:rsidRPr="00847E0A">
              <w:rPr>
                <w:i/>
                <w:sz w:val="24"/>
                <w:szCs w:val="24"/>
              </w:rPr>
              <w:t xml:space="preserve">Уметь: </w:t>
            </w:r>
            <w:r w:rsidRPr="00847E0A">
              <w:rPr>
                <w:sz w:val="24"/>
                <w:szCs w:val="24"/>
              </w:rPr>
              <w:t>применять методы абстрактного мышления, анализа и синтеза в профессиональной деятельности</w:t>
            </w:r>
          </w:p>
        </w:tc>
        <w:tc>
          <w:tcPr>
            <w:tcW w:w="2693" w:type="dxa"/>
          </w:tcPr>
          <w:p w14:paraId="6FC96DCF" w14:textId="77777777" w:rsidR="006F4AAF" w:rsidRPr="00847E0A" w:rsidRDefault="00B30495">
            <w:pPr>
              <w:jc w:val="both"/>
              <w:rPr>
                <w:sz w:val="28"/>
                <w:szCs w:val="28"/>
              </w:rPr>
            </w:pPr>
            <w:r w:rsidRPr="00847E0A">
              <w:rPr>
                <w:i/>
                <w:sz w:val="24"/>
                <w:szCs w:val="24"/>
              </w:rPr>
              <w:t>Задание</w:t>
            </w:r>
            <w:r w:rsidRPr="00847E0A">
              <w:rPr>
                <w:sz w:val="24"/>
                <w:szCs w:val="24"/>
              </w:rPr>
              <w:t>. Подготовьте обзор научных исследований и результатов аудита Счетной палаты Российской Федерации и зарубежных высших органов аудита об актуальных проблемах реализации мер социальной поддержки граждан.</w:t>
            </w:r>
          </w:p>
          <w:p w14:paraId="1D8683BB" w14:textId="77777777" w:rsidR="006F4AAF" w:rsidRPr="00847E0A" w:rsidRDefault="006F4AAF">
            <w:pPr>
              <w:jc w:val="both"/>
              <w:rPr>
                <w:sz w:val="24"/>
                <w:szCs w:val="24"/>
              </w:rPr>
            </w:pPr>
          </w:p>
        </w:tc>
      </w:tr>
      <w:tr w:rsidR="006F4AAF" w:rsidRPr="00847E0A" w14:paraId="4C4B4164" w14:textId="77777777" w:rsidTr="002853D4">
        <w:tc>
          <w:tcPr>
            <w:tcW w:w="1980" w:type="dxa"/>
            <w:vMerge/>
          </w:tcPr>
          <w:p w14:paraId="3F69958A" w14:textId="77777777" w:rsidR="006F4AAF" w:rsidRPr="00847E0A" w:rsidRDefault="006F4AAF">
            <w:pPr>
              <w:pBdr>
                <w:top w:val="nil"/>
                <w:left w:val="nil"/>
                <w:bottom w:val="nil"/>
                <w:right w:val="nil"/>
                <w:between w:val="nil"/>
              </w:pBdr>
              <w:spacing w:line="276" w:lineRule="auto"/>
              <w:rPr>
                <w:color w:val="000000"/>
                <w:sz w:val="24"/>
                <w:szCs w:val="24"/>
              </w:rPr>
            </w:pPr>
          </w:p>
        </w:tc>
        <w:tc>
          <w:tcPr>
            <w:tcW w:w="2835" w:type="dxa"/>
          </w:tcPr>
          <w:p w14:paraId="509AAD51" w14:textId="77777777" w:rsidR="006F4AAF" w:rsidRPr="00847E0A" w:rsidRDefault="00B30495">
            <w:pPr>
              <w:jc w:val="both"/>
              <w:rPr>
                <w:sz w:val="24"/>
                <w:szCs w:val="24"/>
              </w:rPr>
            </w:pPr>
            <w:r w:rsidRPr="00847E0A">
              <w:rPr>
                <w:sz w:val="24"/>
                <w:szCs w:val="24"/>
              </w:rPr>
              <w:t>2.Демонстрирует способы осмысления и критического анализа проблемных ситуаций.</w:t>
            </w:r>
          </w:p>
          <w:p w14:paraId="58F7E2A0" w14:textId="77777777" w:rsidR="006F4AAF" w:rsidRPr="00847E0A" w:rsidRDefault="006F4AAF">
            <w:pPr>
              <w:rPr>
                <w:sz w:val="24"/>
                <w:szCs w:val="24"/>
              </w:rPr>
            </w:pPr>
          </w:p>
        </w:tc>
        <w:tc>
          <w:tcPr>
            <w:tcW w:w="2835" w:type="dxa"/>
          </w:tcPr>
          <w:p w14:paraId="38BE0B09" w14:textId="77777777" w:rsidR="006F4AAF" w:rsidRPr="00847E0A" w:rsidRDefault="00B30495">
            <w:pPr>
              <w:pBdr>
                <w:top w:val="nil"/>
                <w:left w:val="nil"/>
                <w:bottom w:val="nil"/>
                <w:right w:val="nil"/>
                <w:between w:val="nil"/>
              </w:pBdr>
              <w:jc w:val="both"/>
              <w:rPr>
                <w:color w:val="000000"/>
                <w:sz w:val="24"/>
                <w:szCs w:val="24"/>
              </w:rPr>
            </w:pPr>
            <w:r w:rsidRPr="00847E0A">
              <w:rPr>
                <w:i/>
                <w:color w:val="000000"/>
                <w:sz w:val="24"/>
                <w:szCs w:val="24"/>
              </w:rPr>
              <w:t xml:space="preserve">Знать: </w:t>
            </w:r>
            <w:r w:rsidRPr="00847E0A">
              <w:rPr>
                <w:color w:val="000000"/>
                <w:sz w:val="24"/>
                <w:szCs w:val="24"/>
              </w:rPr>
              <w:t xml:space="preserve">теоретико-методологические основы научно-исследовательской деятельности </w:t>
            </w:r>
          </w:p>
          <w:p w14:paraId="6DBA3C39" w14:textId="77777777" w:rsidR="006F4AAF" w:rsidRPr="00847E0A" w:rsidRDefault="00B30495">
            <w:pPr>
              <w:jc w:val="both"/>
              <w:rPr>
                <w:sz w:val="24"/>
                <w:szCs w:val="24"/>
              </w:rPr>
            </w:pPr>
            <w:r w:rsidRPr="00847E0A">
              <w:rPr>
                <w:i/>
                <w:sz w:val="24"/>
                <w:szCs w:val="24"/>
              </w:rPr>
              <w:t xml:space="preserve">Уметь: </w:t>
            </w:r>
            <w:r w:rsidRPr="00847E0A">
              <w:rPr>
                <w:sz w:val="24"/>
                <w:szCs w:val="24"/>
              </w:rPr>
              <w:t>структурировать проблемное пространство</w:t>
            </w:r>
          </w:p>
        </w:tc>
        <w:tc>
          <w:tcPr>
            <w:tcW w:w="2693" w:type="dxa"/>
          </w:tcPr>
          <w:p w14:paraId="1CA53C63" w14:textId="77777777" w:rsidR="006F4AAF" w:rsidRPr="00847E0A" w:rsidRDefault="00B30495">
            <w:pPr>
              <w:jc w:val="both"/>
              <w:rPr>
                <w:sz w:val="24"/>
                <w:szCs w:val="24"/>
              </w:rPr>
            </w:pPr>
            <w:r w:rsidRPr="00847E0A">
              <w:rPr>
                <w:i/>
                <w:sz w:val="24"/>
                <w:szCs w:val="24"/>
              </w:rPr>
              <w:t>Задание</w:t>
            </w:r>
            <w:r w:rsidRPr="00847E0A">
              <w:rPr>
                <w:sz w:val="24"/>
                <w:szCs w:val="24"/>
              </w:rPr>
              <w:t xml:space="preserve">. Подготовьте аналитическую записку с описанием состояния области </w:t>
            </w:r>
            <w:proofErr w:type="spellStart"/>
            <w:r w:rsidRPr="00847E0A">
              <w:rPr>
                <w:sz w:val="24"/>
                <w:szCs w:val="24"/>
              </w:rPr>
              <w:t>воздействия</w:t>
            </w:r>
            <w:proofErr w:type="spellEnd"/>
            <w:r w:rsidRPr="00847E0A">
              <w:rPr>
                <w:sz w:val="24"/>
                <w:szCs w:val="24"/>
              </w:rPr>
              <w:t xml:space="preserve"> федерального проекта «Акселерация субъектов малого и среднего предпринимательства» в части поддержки малого и среднего </w:t>
            </w:r>
            <w:r w:rsidRPr="00847E0A">
              <w:rPr>
                <w:sz w:val="24"/>
                <w:szCs w:val="24"/>
              </w:rPr>
              <w:lastRenderedPageBreak/>
              <w:t xml:space="preserve">бизнеса в моногородах (статистика, опыт реализации схожих предыдущих мероприятий, ключевые проблемы в </w:t>
            </w:r>
            <w:proofErr w:type="spellStart"/>
            <w:r w:rsidRPr="00847E0A">
              <w:rPr>
                <w:sz w:val="24"/>
                <w:szCs w:val="24"/>
              </w:rPr>
              <w:t>даннои</w:t>
            </w:r>
            <w:proofErr w:type="spellEnd"/>
            <w:r w:rsidRPr="00847E0A">
              <w:rPr>
                <w:sz w:val="24"/>
                <w:szCs w:val="24"/>
              </w:rPr>
              <w:t>̆ сфере и т.д.)</w:t>
            </w:r>
          </w:p>
          <w:p w14:paraId="0A0A682D" w14:textId="77777777" w:rsidR="006F4AAF" w:rsidRPr="00847E0A" w:rsidRDefault="006F4AAF">
            <w:pPr>
              <w:jc w:val="both"/>
              <w:rPr>
                <w:sz w:val="24"/>
                <w:szCs w:val="24"/>
              </w:rPr>
            </w:pPr>
          </w:p>
        </w:tc>
      </w:tr>
      <w:tr w:rsidR="006F4AAF" w:rsidRPr="00847E0A" w14:paraId="0E71C478" w14:textId="77777777" w:rsidTr="002853D4">
        <w:tc>
          <w:tcPr>
            <w:tcW w:w="1980" w:type="dxa"/>
            <w:vMerge/>
          </w:tcPr>
          <w:p w14:paraId="7E187842" w14:textId="77777777" w:rsidR="006F4AAF" w:rsidRPr="00847E0A" w:rsidRDefault="006F4AAF">
            <w:pPr>
              <w:pBdr>
                <w:top w:val="nil"/>
                <w:left w:val="nil"/>
                <w:bottom w:val="nil"/>
                <w:right w:val="nil"/>
                <w:between w:val="nil"/>
              </w:pBdr>
              <w:spacing w:line="276" w:lineRule="auto"/>
              <w:rPr>
                <w:sz w:val="24"/>
                <w:szCs w:val="24"/>
              </w:rPr>
            </w:pPr>
          </w:p>
        </w:tc>
        <w:tc>
          <w:tcPr>
            <w:tcW w:w="2835" w:type="dxa"/>
          </w:tcPr>
          <w:p w14:paraId="0BCA8181" w14:textId="77777777" w:rsidR="006F4AAF" w:rsidRPr="00847E0A" w:rsidRDefault="00B30495">
            <w:pPr>
              <w:rPr>
                <w:sz w:val="28"/>
                <w:szCs w:val="28"/>
              </w:rPr>
            </w:pPr>
            <w:r w:rsidRPr="00847E0A">
              <w:rPr>
                <w:sz w:val="24"/>
                <w:szCs w:val="24"/>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2835" w:type="dxa"/>
          </w:tcPr>
          <w:p w14:paraId="72D6D959" w14:textId="77777777" w:rsidR="006F4AAF" w:rsidRPr="00847E0A" w:rsidRDefault="00B30495">
            <w:pPr>
              <w:widowControl/>
              <w:pBdr>
                <w:top w:val="nil"/>
                <w:left w:val="nil"/>
                <w:bottom w:val="nil"/>
                <w:right w:val="nil"/>
                <w:between w:val="nil"/>
              </w:pBdr>
              <w:jc w:val="both"/>
              <w:rPr>
                <w:color w:val="000000"/>
                <w:sz w:val="24"/>
                <w:szCs w:val="24"/>
              </w:rPr>
            </w:pPr>
            <w:r w:rsidRPr="00847E0A">
              <w:rPr>
                <w:i/>
                <w:color w:val="000000"/>
                <w:sz w:val="24"/>
                <w:szCs w:val="24"/>
              </w:rPr>
              <w:t xml:space="preserve">Знать: </w:t>
            </w:r>
            <w:r w:rsidRPr="00847E0A">
              <w:rPr>
                <w:color w:val="000000"/>
                <w:sz w:val="24"/>
                <w:szCs w:val="24"/>
              </w:rPr>
              <w:t xml:space="preserve">принципы принятия решений в нестандартных ситуациях </w:t>
            </w:r>
          </w:p>
          <w:p w14:paraId="375D20F8" w14:textId="77777777" w:rsidR="006F4AAF" w:rsidRPr="00847E0A" w:rsidRDefault="00B30495">
            <w:pPr>
              <w:jc w:val="both"/>
              <w:rPr>
                <w:sz w:val="24"/>
                <w:szCs w:val="24"/>
              </w:rPr>
            </w:pPr>
            <w:r w:rsidRPr="00847E0A">
              <w:rPr>
                <w:i/>
                <w:sz w:val="24"/>
                <w:szCs w:val="24"/>
              </w:rPr>
              <w:t xml:space="preserve">Уметь: </w:t>
            </w:r>
            <w:r w:rsidRPr="00847E0A">
              <w:rPr>
                <w:sz w:val="24"/>
                <w:szCs w:val="24"/>
              </w:rPr>
              <w:t>выделять и систематизировать основные идеи в научных текстах; критически оценивать поступающую информацию</w:t>
            </w:r>
          </w:p>
        </w:tc>
        <w:tc>
          <w:tcPr>
            <w:tcW w:w="2693" w:type="dxa"/>
          </w:tcPr>
          <w:p w14:paraId="0AC6AAD4" w14:textId="77777777" w:rsidR="006F4AAF" w:rsidRPr="00847E0A" w:rsidRDefault="00B30495">
            <w:pPr>
              <w:jc w:val="both"/>
              <w:rPr>
                <w:sz w:val="24"/>
                <w:szCs w:val="24"/>
              </w:rPr>
            </w:pPr>
            <w:r w:rsidRPr="00847E0A">
              <w:rPr>
                <w:i/>
                <w:sz w:val="24"/>
                <w:szCs w:val="24"/>
              </w:rPr>
              <w:t>Задание</w:t>
            </w:r>
            <w:r w:rsidRPr="00847E0A">
              <w:rPr>
                <w:sz w:val="24"/>
                <w:szCs w:val="24"/>
              </w:rPr>
              <w:t>. В ходе мероприятия, участником которого вы являетесь, было проведено качественное исследование, включавшее серию интервью с работниками органов социальной защиты о проблемах реализации социального контракта. В числе проблем, препятствующих достижению целевых результатов меры поддержки, респонденты называли свою высокую рабочую загрузку, невозможность уделить достаточное время подбору мероприятий для помощи гражданам в преодолении трудных жизненных ситуаций.</w:t>
            </w:r>
          </w:p>
          <w:p w14:paraId="02944D9A" w14:textId="77777777" w:rsidR="006F4AAF" w:rsidRPr="00847E0A" w:rsidRDefault="00B30495">
            <w:pPr>
              <w:jc w:val="both"/>
              <w:rPr>
                <w:sz w:val="24"/>
                <w:szCs w:val="24"/>
              </w:rPr>
            </w:pPr>
            <w:r w:rsidRPr="00847E0A">
              <w:rPr>
                <w:sz w:val="24"/>
                <w:szCs w:val="24"/>
              </w:rPr>
              <w:t>Предложите подход к сбору дополнительных доказательств наличия данной проблемы, получение которых позволит обосновать ее включение в выводы отчета о результатах мероприятия.</w:t>
            </w:r>
          </w:p>
        </w:tc>
      </w:tr>
      <w:tr w:rsidR="006F4AAF" w:rsidRPr="00847E0A" w14:paraId="72A56169" w14:textId="77777777" w:rsidTr="002853D4">
        <w:trPr>
          <w:trHeight w:val="240"/>
        </w:trPr>
        <w:tc>
          <w:tcPr>
            <w:tcW w:w="1980" w:type="dxa"/>
            <w:vMerge w:val="restart"/>
          </w:tcPr>
          <w:p w14:paraId="3D8AF9ED" w14:textId="77777777" w:rsidR="006F4AAF" w:rsidRPr="00847E0A" w:rsidRDefault="00B30495">
            <w:pPr>
              <w:tabs>
                <w:tab w:val="left" w:pos="540"/>
              </w:tabs>
              <w:jc w:val="both"/>
              <w:rPr>
                <w:sz w:val="24"/>
                <w:szCs w:val="24"/>
              </w:rPr>
            </w:pPr>
            <w:r w:rsidRPr="00847E0A">
              <w:rPr>
                <w:sz w:val="24"/>
                <w:szCs w:val="24"/>
              </w:rPr>
              <w:t xml:space="preserve">Способен принимать обоснованные организационно-управленческие решения при решении задач профессиональной деятельности </w:t>
            </w:r>
            <w:r w:rsidRPr="00847E0A">
              <w:rPr>
                <w:sz w:val="24"/>
                <w:szCs w:val="24"/>
              </w:rPr>
              <w:lastRenderedPageBreak/>
              <w:t>(ОПК-1)</w:t>
            </w:r>
          </w:p>
        </w:tc>
        <w:tc>
          <w:tcPr>
            <w:tcW w:w="2835" w:type="dxa"/>
          </w:tcPr>
          <w:p w14:paraId="17A2CAC6" w14:textId="77777777" w:rsidR="006F4AAF" w:rsidRPr="00847E0A" w:rsidRDefault="00B30495">
            <w:pPr>
              <w:spacing w:after="160"/>
              <w:jc w:val="both"/>
              <w:rPr>
                <w:sz w:val="24"/>
                <w:szCs w:val="24"/>
              </w:rPr>
            </w:pPr>
            <w:r w:rsidRPr="00847E0A">
              <w:rPr>
                <w:sz w:val="24"/>
                <w:szCs w:val="24"/>
              </w:rPr>
              <w:lastRenderedPageBreak/>
              <w:t xml:space="preserve">1.Демонстрирует понимание специфики деятельности и особенности организации государственных органов власти, государственных учреждений и экономических </w:t>
            </w:r>
            <w:r w:rsidRPr="00847E0A">
              <w:rPr>
                <w:sz w:val="24"/>
                <w:szCs w:val="24"/>
              </w:rPr>
              <w:lastRenderedPageBreak/>
              <w:t>субъектов различных организационно-правовых форм собственности.</w:t>
            </w:r>
          </w:p>
        </w:tc>
        <w:tc>
          <w:tcPr>
            <w:tcW w:w="2835" w:type="dxa"/>
          </w:tcPr>
          <w:p w14:paraId="5B49C0F4" w14:textId="77777777" w:rsidR="006F4AAF" w:rsidRPr="00847E0A" w:rsidRDefault="00B30495">
            <w:pPr>
              <w:widowControl/>
              <w:jc w:val="both"/>
              <w:rPr>
                <w:color w:val="0D0D0D"/>
                <w:sz w:val="24"/>
                <w:szCs w:val="24"/>
              </w:rPr>
            </w:pPr>
            <w:r w:rsidRPr="00847E0A">
              <w:rPr>
                <w:i/>
                <w:sz w:val="24"/>
                <w:szCs w:val="24"/>
              </w:rPr>
              <w:lastRenderedPageBreak/>
              <w:t>Знать:</w:t>
            </w:r>
            <w:r w:rsidRPr="00847E0A">
              <w:rPr>
                <w:b/>
                <w:color w:val="0D0D0D"/>
                <w:sz w:val="24"/>
                <w:szCs w:val="24"/>
              </w:rPr>
              <w:t xml:space="preserve"> </w:t>
            </w:r>
            <w:r w:rsidRPr="00847E0A">
              <w:rPr>
                <w:color w:val="0D0D0D"/>
                <w:sz w:val="24"/>
                <w:szCs w:val="24"/>
              </w:rPr>
              <w:t xml:space="preserve">специфику деятельности и особенности </w:t>
            </w:r>
            <w:r w:rsidRPr="00847E0A">
              <w:rPr>
                <w:sz w:val="24"/>
                <w:szCs w:val="24"/>
              </w:rPr>
              <w:t xml:space="preserve">организации государственных органов власти, государственных учреждений и экономических субъектов различных </w:t>
            </w:r>
            <w:r w:rsidRPr="00847E0A">
              <w:rPr>
                <w:sz w:val="24"/>
                <w:szCs w:val="24"/>
              </w:rPr>
              <w:lastRenderedPageBreak/>
              <w:t>организационно-правовых форм собственности.</w:t>
            </w:r>
          </w:p>
          <w:p w14:paraId="377C453B" w14:textId="77777777" w:rsidR="006F4AAF" w:rsidRPr="00847E0A" w:rsidRDefault="00B30495">
            <w:pPr>
              <w:tabs>
                <w:tab w:val="left" w:pos="540"/>
              </w:tabs>
              <w:jc w:val="both"/>
              <w:rPr>
                <w:sz w:val="24"/>
                <w:szCs w:val="24"/>
              </w:rPr>
            </w:pPr>
            <w:r w:rsidRPr="00847E0A">
              <w:rPr>
                <w:i/>
                <w:color w:val="0D0D0D"/>
                <w:sz w:val="24"/>
                <w:szCs w:val="24"/>
              </w:rPr>
              <w:t>Уметь:</w:t>
            </w:r>
            <w:r w:rsidRPr="00847E0A">
              <w:rPr>
                <w:color w:val="0D0D0D"/>
                <w:sz w:val="24"/>
                <w:szCs w:val="24"/>
              </w:rPr>
              <w:t xml:space="preserve"> учитывать специфику  </w:t>
            </w:r>
            <w:r w:rsidRPr="00847E0A">
              <w:rPr>
                <w:sz w:val="24"/>
                <w:szCs w:val="24"/>
              </w:rPr>
              <w:t xml:space="preserve">деятельности и особенности организации государственных органов власти, государственных учреждений и экономических субъектов различных организационно-правовых форм собственности при принятии </w:t>
            </w:r>
            <w:r w:rsidRPr="00847E0A">
              <w:rPr>
                <w:color w:val="0D0D0D"/>
                <w:sz w:val="24"/>
                <w:szCs w:val="24"/>
              </w:rPr>
              <w:t>организационно-управленческих решений при проведении аудита</w:t>
            </w:r>
          </w:p>
        </w:tc>
        <w:tc>
          <w:tcPr>
            <w:tcW w:w="2693" w:type="dxa"/>
          </w:tcPr>
          <w:p w14:paraId="3578B430" w14:textId="77777777" w:rsidR="006F4AAF" w:rsidRPr="00847E0A" w:rsidRDefault="00B30495">
            <w:pPr>
              <w:widowControl/>
              <w:pBdr>
                <w:top w:val="nil"/>
                <w:left w:val="nil"/>
                <w:bottom w:val="nil"/>
                <w:right w:val="nil"/>
                <w:between w:val="nil"/>
              </w:pBdr>
              <w:jc w:val="both"/>
              <w:rPr>
                <w:sz w:val="24"/>
                <w:szCs w:val="24"/>
              </w:rPr>
            </w:pPr>
            <w:r w:rsidRPr="00847E0A">
              <w:rPr>
                <w:i/>
                <w:color w:val="000000"/>
                <w:sz w:val="24"/>
                <w:szCs w:val="24"/>
              </w:rPr>
              <w:lastRenderedPageBreak/>
              <w:t>Задание.</w:t>
            </w:r>
            <w:r w:rsidRPr="00847E0A">
              <w:rPr>
                <w:sz w:val="24"/>
                <w:szCs w:val="24"/>
              </w:rPr>
              <w:t xml:space="preserve"> Вы назначены руководителем мероприятия по аудиту результатов федерального проекта “Содействие занятости”.  Составьте карту заинтересованных </w:t>
            </w:r>
            <w:r w:rsidRPr="00847E0A">
              <w:rPr>
                <w:sz w:val="24"/>
                <w:szCs w:val="24"/>
              </w:rPr>
              <w:lastRenderedPageBreak/>
              <w:t xml:space="preserve">сторон мероприятия. Для каждой из заинтересованных сторон опишите потребности и ожидания в отношении аудита. </w:t>
            </w:r>
          </w:p>
        </w:tc>
      </w:tr>
      <w:tr w:rsidR="006F4AAF" w:rsidRPr="00847E0A" w14:paraId="40EC70D8" w14:textId="77777777" w:rsidTr="002853D4">
        <w:trPr>
          <w:trHeight w:val="240"/>
        </w:trPr>
        <w:tc>
          <w:tcPr>
            <w:tcW w:w="1980" w:type="dxa"/>
            <w:vMerge/>
          </w:tcPr>
          <w:p w14:paraId="4D970064" w14:textId="77777777" w:rsidR="006F4AAF" w:rsidRPr="00847E0A" w:rsidRDefault="006F4AAF">
            <w:pPr>
              <w:jc w:val="both"/>
              <w:rPr>
                <w:sz w:val="24"/>
                <w:szCs w:val="24"/>
              </w:rPr>
            </w:pPr>
          </w:p>
        </w:tc>
        <w:tc>
          <w:tcPr>
            <w:tcW w:w="2835" w:type="dxa"/>
          </w:tcPr>
          <w:p w14:paraId="34F6D0EC" w14:textId="77777777" w:rsidR="006F4AAF" w:rsidRPr="00847E0A" w:rsidRDefault="00B30495">
            <w:pPr>
              <w:widowControl/>
              <w:spacing w:after="160"/>
              <w:jc w:val="both"/>
              <w:rPr>
                <w:sz w:val="24"/>
                <w:szCs w:val="24"/>
              </w:rPr>
            </w:pPr>
            <w:r w:rsidRPr="00847E0A">
              <w:rPr>
                <w:sz w:val="24"/>
                <w:szCs w:val="24"/>
              </w:rPr>
              <w:t>2.Разрабатывает планы контрольных мероприятий на основе риск-ориентированного подхода.</w:t>
            </w:r>
          </w:p>
        </w:tc>
        <w:tc>
          <w:tcPr>
            <w:tcW w:w="2835" w:type="dxa"/>
          </w:tcPr>
          <w:p w14:paraId="7BB9CA58" w14:textId="77777777" w:rsidR="006F4AAF" w:rsidRPr="00847E0A" w:rsidRDefault="00B30495">
            <w:pPr>
              <w:widowControl/>
              <w:jc w:val="both"/>
              <w:rPr>
                <w:color w:val="0D0D0D"/>
                <w:sz w:val="24"/>
                <w:szCs w:val="24"/>
              </w:rPr>
            </w:pPr>
            <w:r w:rsidRPr="00847E0A">
              <w:rPr>
                <w:i/>
                <w:color w:val="0D0D0D"/>
                <w:sz w:val="24"/>
                <w:szCs w:val="24"/>
              </w:rPr>
              <w:t>Знать:</w:t>
            </w:r>
            <w:r w:rsidRPr="00847E0A">
              <w:rPr>
                <w:color w:val="0D0D0D"/>
                <w:sz w:val="24"/>
                <w:szCs w:val="24"/>
              </w:rPr>
              <w:t xml:space="preserve"> этапы и основные процедуры контрольных мероприятий, принципы риск-ориентированного подхода</w:t>
            </w:r>
          </w:p>
          <w:p w14:paraId="21947F4B" w14:textId="77777777" w:rsidR="006F4AAF" w:rsidRPr="00847E0A" w:rsidRDefault="00B30495">
            <w:pPr>
              <w:widowControl/>
              <w:jc w:val="both"/>
              <w:rPr>
                <w:sz w:val="24"/>
                <w:szCs w:val="24"/>
              </w:rPr>
            </w:pPr>
            <w:r w:rsidRPr="00847E0A">
              <w:rPr>
                <w:i/>
                <w:color w:val="0D0D0D"/>
                <w:sz w:val="24"/>
                <w:szCs w:val="24"/>
              </w:rPr>
              <w:t>Уметь:</w:t>
            </w:r>
            <w:r w:rsidRPr="00847E0A">
              <w:rPr>
                <w:color w:val="0D0D0D"/>
                <w:sz w:val="24"/>
                <w:szCs w:val="24"/>
              </w:rPr>
              <w:t xml:space="preserve">  разработать рабочий план, составить план аудиторских процедур на основе риск-ориентированного подхода, определить предмет, цели и методы аудита с максимальной ценностью для пользователей результатов аудита</w:t>
            </w:r>
          </w:p>
        </w:tc>
        <w:tc>
          <w:tcPr>
            <w:tcW w:w="2693" w:type="dxa"/>
          </w:tcPr>
          <w:p w14:paraId="58E41452" w14:textId="77777777" w:rsidR="006F4AAF" w:rsidRPr="00847E0A" w:rsidRDefault="00B30495">
            <w:pPr>
              <w:widowControl/>
              <w:pBdr>
                <w:top w:val="nil"/>
                <w:left w:val="nil"/>
                <w:bottom w:val="nil"/>
                <w:right w:val="nil"/>
                <w:between w:val="nil"/>
              </w:pBdr>
              <w:jc w:val="both"/>
              <w:rPr>
                <w:i/>
                <w:color w:val="000000"/>
                <w:sz w:val="24"/>
                <w:szCs w:val="24"/>
              </w:rPr>
            </w:pPr>
            <w:r w:rsidRPr="00847E0A">
              <w:rPr>
                <w:i/>
                <w:color w:val="0D0D0D"/>
                <w:sz w:val="24"/>
                <w:szCs w:val="24"/>
              </w:rPr>
              <w:t>Задание.</w:t>
            </w:r>
            <w:r w:rsidRPr="00847E0A">
              <w:rPr>
                <w:color w:val="0D0D0D"/>
                <w:sz w:val="24"/>
                <w:szCs w:val="24"/>
              </w:rPr>
              <w:t xml:space="preserve"> Разработайте план аудиторских процедур для сбора доказательств в рамках проверки гипотезы мероприятия: “Выездные налоговые проверки оказывают значимое отрицательное влияние на показатели выручки проверяемых компаний”. Опишите подходы к формированию выборки компаний, необходимые данные и процедуры их получения, процедуры</w:t>
            </w:r>
            <w:bookmarkStart w:id="7" w:name="_GoBack"/>
            <w:bookmarkEnd w:id="7"/>
            <w:r w:rsidRPr="00847E0A">
              <w:rPr>
                <w:color w:val="0D0D0D"/>
                <w:sz w:val="24"/>
                <w:szCs w:val="24"/>
              </w:rPr>
              <w:t xml:space="preserve"> в рамках анализа данных.</w:t>
            </w:r>
          </w:p>
        </w:tc>
      </w:tr>
      <w:tr w:rsidR="006F4AAF" w:rsidRPr="00847E0A" w14:paraId="5CB949F7" w14:textId="77777777" w:rsidTr="002853D4">
        <w:trPr>
          <w:trHeight w:val="240"/>
        </w:trPr>
        <w:tc>
          <w:tcPr>
            <w:tcW w:w="1980" w:type="dxa"/>
            <w:vMerge/>
          </w:tcPr>
          <w:p w14:paraId="49B1ED41" w14:textId="77777777" w:rsidR="006F4AAF" w:rsidRPr="00847E0A" w:rsidRDefault="006F4AAF">
            <w:pPr>
              <w:jc w:val="both"/>
              <w:rPr>
                <w:sz w:val="24"/>
                <w:szCs w:val="24"/>
              </w:rPr>
            </w:pPr>
          </w:p>
        </w:tc>
        <w:tc>
          <w:tcPr>
            <w:tcW w:w="2835" w:type="dxa"/>
          </w:tcPr>
          <w:p w14:paraId="49E7A7D6" w14:textId="77777777" w:rsidR="006F4AAF" w:rsidRPr="00847E0A" w:rsidRDefault="00B30495">
            <w:pPr>
              <w:tabs>
                <w:tab w:val="left" w:pos="540"/>
              </w:tabs>
              <w:jc w:val="both"/>
              <w:rPr>
                <w:sz w:val="24"/>
                <w:szCs w:val="24"/>
              </w:rPr>
            </w:pPr>
            <w:r w:rsidRPr="00847E0A">
              <w:rPr>
                <w:sz w:val="24"/>
                <w:szCs w:val="24"/>
              </w:rPr>
              <w:t>3.Обосновывает выводы и готовит предложения по развитию государственного финансового контроля.</w:t>
            </w:r>
          </w:p>
        </w:tc>
        <w:tc>
          <w:tcPr>
            <w:tcW w:w="2835" w:type="dxa"/>
          </w:tcPr>
          <w:p w14:paraId="571E92AF" w14:textId="77777777" w:rsidR="006F4AAF" w:rsidRPr="00847E0A" w:rsidRDefault="00B30495">
            <w:pPr>
              <w:widowControl/>
              <w:jc w:val="both"/>
              <w:rPr>
                <w:color w:val="0D0D0D"/>
                <w:sz w:val="24"/>
                <w:szCs w:val="24"/>
              </w:rPr>
            </w:pPr>
            <w:r w:rsidRPr="00847E0A">
              <w:rPr>
                <w:i/>
                <w:color w:val="0D0D0D"/>
                <w:sz w:val="24"/>
                <w:szCs w:val="24"/>
              </w:rPr>
              <w:t>Знать:</w:t>
            </w:r>
            <w:r w:rsidRPr="00847E0A">
              <w:rPr>
                <w:b/>
                <w:color w:val="0D0D0D"/>
                <w:sz w:val="24"/>
                <w:szCs w:val="24"/>
              </w:rPr>
              <w:t xml:space="preserve"> </w:t>
            </w:r>
            <w:r w:rsidRPr="00847E0A">
              <w:rPr>
                <w:color w:val="0D0D0D"/>
                <w:sz w:val="24"/>
                <w:szCs w:val="24"/>
              </w:rPr>
              <w:t xml:space="preserve">логику, основные этапы и методологию государственного финансового контроля </w:t>
            </w:r>
          </w:p>
          <w:p w14:paraId="4AEE2A86" w14:textId="77777777" w:rsidR="006F4AAF" w:rsidRPr="00847E0A" w:rsidRDefault="00B30495">
            <w:pPr>
              <w:tabs>
                <w:tab w:val="left" w:pos="540"/>
              </w:tabs>
              <w:jc w:val="both"/>
              <w:rPr>
                <w:sz w:val="24"/>
                <w:szCs w:val="24"/>
              </w:rPr>
            </w:pPr>
            <w:r w:rsidRPr="00847E0A">
              <w:rPr>
                <w:i/>
                <w:color w:val="0D0D0D"/>
                <w:sz w:val="24"/>
                <w:szCs w:val="24"/>
              </w:rPr>
              <w:t>Уметь:</w:t>
            </w:r>
            <w:r w:rsidRPr="00847E0A">
              <w:rPr>
                <w:b/>
                <w:color w:val="0D0D0D"/>
                <w:sz w:val="24"/>
                <w:szCs w:val="24"/>
              </w:rPr>
              <w:t xml:space="preserve"> </w:t>
            </w:r>
            <w:r w:rsidRPr="00847E0A">
              <w:rPr>
                <w:color w:val="0D0D0D"/>
                <w:sz w:val="24"/>
                <w:szCs w:val="24"/>
              </w:rPr>
              <w:t>обосновывать выбор инструментов и методов анализа, разрабатывать предложения по совершенствованию внешнего государственного финансового контроля</w:t>
            </w:r>
          </w:p>
        </w:tc>
        <w:tc>
          <w:tcPr>
            <w:tcW w:w="2693" w:type="dxa"/>
          </w:tcPr>
          <w:p w14:paraId="2DE2468D" w14:textId="77777777" w:rsidR="006F4AAF" w:rsidRPr="00847E0A" w:rsidRDefault="00B30495">
            <w:pPr>
              <w:jc w:val="both"/>
              <w:rPr>
                <w:i/>
                <w:color w:val="000000"/>
                <w:sz w:val="24"/>
                <w:szCs w:val="24"/>
              </w:rPr>
            </w:pPr>
            <w:r w:rsidRPr="00847E0A">
              <w:rPr>
                <w:i/>
                <w:color w:val="0D0D0D"/>
                <w:sz w:val="24"/>
                <w:szCs w:val="24"/>
              </w:rPr>
              <w:t>Задание.</w:t>
            </w:r>
            <w:r w:rsidRPr="00847E0A">
              <w:rPr>
                <w:sz w:val="24"/>
                <w:szCs w:val="24"/>
              </w:rPr>
              <w:t xml:space="preserve"> Предложите</w:t>
            </w:r>
            <w:r w:rsidRPr="00847E0A">
              <w:rPr>
                <w:color w:val="000000"/>
                <w:sz w:val="24"/>
                <w:szCs w:val="24"/>
              </w:rPr>
              <w:t xml:space="preserve"> направления совершенствования порядка </w:t>
            </w:r>
            <w:r w:rsidRPr="00847E0A">
              <w:rPr>
                <w:sz w:val="24"/>
                <w:szCs w:val="24"/>
              </w:rPr>
              <w:t>документирования доказательств при осуществлении внешнего государственного финансового контроля.</w:t>
            </w:r>
          </w:p>
        </w:tc>
      </w:tr>
    </w:tbl>
    <w:p w14:paraId="53E35A3F" w14:textId="77777777" w:rsidR="002B180C" w:rsidRDefault="002B180C">
      <w:pPr>
        <w:ind w:firstLine="709"/>
        <w:jc w:val="both"/>
        <w:rPr>
          <w:b/>
          <w:sz w:val="28"/>
          <w:szCs w:val="28"/>
        </w:rPr>
      </w:pPr>
    </w:p>
    <w:p w14:paraId="0497CB5B" w14:textId="77777777" w:rsidR="002B180C" w:rsidRDefault="002B180C">
      <w:pPr>
        <w:ind w:firstLine="709"/>
        <w:jc w:val="both"/>
        <w:rPr>
          <w:b/>
          <w:sz w:val="28"/>
          <w:szCs w:val="28"/>
        </w:rPr>
      </w:pPr>
    </w:p>
    <w:p w14:paraId="74C331CF" w14:textId="2BD0CEBC" w:rsidR="006F4AAF" w:rsidRPr="00847E0A" w:rsidRDefault="000119D1">
      <w:pPr>
        <w:ind w:firstLine="709"/>
        <w:jc w:val="both"/>
        <w:rPr>
          <w:b/>
          <w:sz w:val="28"/>
          <w:szCs w:val="28"/>
        </w:rPr>
      </w:pPr>
      <w:r w:rsidRPr="00847E0A">
        <w:rPr>
          <w:b/>
          <w:sz w:val="28"/>
          <w:szCs w:val="28"/>
        </w:rPr>
        <w:t xml:space="preserve">7.2.1. </w:t>
      </w:r>
      <w:r w:rsidR="00B30495" w:rsidRPr="00847E0A">
        <w:rPr>
          <w:b/>
          <w:sz w:val="28"/>
          <w:szCs w:val="28"/>
        </w:rPr>
        <w:t>Примерный перечень вопросов для подготовки к зачету</w:t>
      </w:r>
    </w:p>
    <w:p w14:paraId="7F5AC4C3" w14:textId="77777777" w:rsidR="006F4AAF" w:rsidRPr="00847E0A" w:rsidRDefault="006F4AAF">
      <w:pPr>
        <w:jc w:val="both"/>
        <w:rPr>
          <w:sz w:val="28"/>
          <w:szCs w:val="28"/>
        </w:rPr>
      </w:pPr>
    </w:p>
    <w:p w14:paraId="583B62B3" w14:textId="77777777" w:rsidR="006F4AAF" w:rsidRPr="00847E0A" w:rsidRDefault="00B30495">
      <w:pPr>
        <w:widowControl/>
        <w:numPr>
          <w:ilvl w:val="0"/>
          <w:numId w:val="5"/>
        </w:numPr>
        <w:spacing w:line="360" w:lineRule="auto"/>
        <w:jc w:val="both"/>
        <w:rPr>
          <w:sz w:val="28"/>
          <w:szCs w:val="28"/>
        </w:rPr>
      </w:pPr>
      <w:r w:rsidRPr="00847E0A">
        <w:rPr>
          <w:sz w:val="28"/>
          <w:szCs w:val="28"/>
        </w:rPr>
        <w:t>Назначение и определение аудиторских доказательств.</w:t>
      </w:r>
    </w:p>
    <w:p w14:paraId="79466296" w14:textId="77777777" w:rsidR="006F4AAF" w:rsidRPr="00847E0A" w:rsidRDefault="00B30495">
      <w:pPr>
        <w:widowControl/>
        <w:numPr>
          <w:ilvl w:val="0"/>
          <w:numId w:val="5"/>
        </w:numPr>
        <w:spacing w:line="360" w:lineRule="auto"/>
        <w:jc w:val="both"/>
        <w:rPr>
          <w:sz w:val="28"/>
          <w:szCs w:val="28"/>
        </w:rPr>
      </w:pPr>
      <w:r w:rsidRPr="00847E0A">
        <w:rPr>
          <w:sz w:val="28"/>
          <w:szCs w:val="28"/>
        </w:rPr>
        <w:t>Требования к доказательствам в аудите.</w:t>
      </w:r>
    </w:p>
    <w:p w14:paraId="1C411479" w14:textId="77777777" w:rsidR="006F4AAF" w:rsidRPr="00847E0A" w:rsidRDefault="00B30495">
      <w:pPr>
        <w:widowControl/>
        <w:numPr>
          <w:ilvl w:val="0"/>
          <w:numId w:val="5"/>
        </w:numPr>
        <w:spacing w:line="360" w:lineRule="auto"/>
        <w:jc w:val="both"/>
        <w:rPr>
          <w:sz w:val="28"/>
          <w:szCs w:val="28"/>
        </w:rPr>
      </w:pPr>
      <w:r w:rsidRPr="00847E0A">
        <w:rPr>
          <w:sz w:val="28"/>
          <w:szCs w:val="28"/>
        </w:rPr>
        <w:t xml:space="preserve">Виды и источники аудиторских доказательств. </w:t>
      </w:r>
    </w:p>
    <w:p w14:paraId="07BB22BA" w14:textId="77777777" w:rsidR="006F4AAF" w:rsidRPr="00847E0A" w:rsidRDefault="00B30495">
      <w:pPr>
        <w:widowControl/>
        <w:numPr>
          <w:ilvl w:val="0"/>
          <w:numId w:val="5"/>
        </w:numPr>
        <w:spacing w:line="360" w:lineRule="auto"/>
        <w:jc w:val="both"/>
        <w:rPr>
          <w:sz w:val="28"/>
          <w:szCs w:val="28"/>
        </w:rPr>
      </w:pPr>
      <w:r w:rsidRPr="00847E0A">
        <w:rPr>
          <w:sz w:val="28"/>
          <w:szCs w:val="28"/>
        </w:rPr>
        <w:t>Виды аудиторских процедур для сбора аудиторских доказательств.</w:t>
      </w:r>
    </w:p>
    <w:p w14:paraId="312FF8F6" w14:textId="77777777" w:rsidR="006F4AAF" w:rsidRPr="00847E0A" w:rsidRDefault="00B30495">
      <w:pPr>
        <w:widowControl/>
        <w:numPr>
          <w:ilvl w:val="0"/>
          <w:numId w:val="5"/>
        </w:numPr>
        <w:spacing w:line="360" w:lineRule="auto"/>
        <w:jc w:val="both"/>
        <w:rPr>
          <w:sz w:val="28"/>
          <w:szCs w:val="28"/>
        </w:rPr>
      </w:pPr>
      <w:r w:rsidRPr="00847E0A">
        <w:rPr>
          <w:sz w:val="28"/>
          <w:szCs w:val="28"/>
        </w:rPr>
        <w:t>Задачи документирования доказательств.</w:t>
      </w:r>
    </w:p>
    <w:p w14:paraId="186EC279" w14:textId="77777777" w:rsidR="006F4AAF" w:rsidRPr="00847E0A" w:rsidRDefault="00B30495">
      <w:pPr>
        <w:widowControl/>
        <w:numPr>
          <w:ilvl w:val="0"/>
          <w:numId w:val="5"/>
        </w:numPr>
        <w:spacing w:line="360" w:lineRule="auto"/>
        <w:jc w:val="both"/>
        <w:rPr>
          <w:sz w:val="28"/>
          <w:szCs w:val="28"/>
        </w:rPr>
      </w:pPr>
      <w:r w:rsidRPr="00847E0A">
        <w:rPr>
          <w:sz w:val="28"/>
          <w:szCs w:val="28"/>
        </w:rPr>
        <w:t>Состав и содержание документации аудита.</w:t>
      </w:r>
    </w:p>
    <w:p w14:paraId="6C274BE9" w14:textId="77777777" w:rsidR="006F4AAF" w:rsidRPr="00847E0A" w:rsidRDefault="00B30495">
      <w:pPr>
        <w:widowControl/>
        <w:numPr>
          <w:ilvl w:val="0"/>
          <w:numId w:val="5"/>
        </w:numPr>
        <w:spacing w:line="360" w:lineRule="auto"/>
        <w:jc w:val="both"/>
        <w:rPr>
          <w:sz w:val="28"/>
          <w:szCs w:val="28"/>
        </w:rPr>
      </w:pPr>
      <w:r w:rsidRPr="00847E0A">
        <w:rPr>
          <w:sz w:val="28"/>
          <w:szCs w:val="28"/>
        </w:rPr>
        <w:t xml:space="preserve">Характеристики различных подходов к </w:t>
      </w:r>
      <w:proofErr w:type="gramStart"/>
      <w:r w:rsidRPr="00847E0A">
        <w:rPr>
          <w:sz w:val="28"/>
          <w:szCs w:val="28"/>
        </w:rPr>
        <w:t>аудиту  (</w:t>
      </w:r>
      <w:proofErr w:type="gramEnd"/>
      <w:r w:rsidRPr="00847E0A">
        <w:rPr>
          <w:sz w:val="28"/>
          <w:szCs w:val="28"/>
        </w:rPr>
        <w:t>системно-, проблемно- и результат-ориентированный подходы), получение доказательств в рамках каждого из подходов.</w:t>
      </w:r>
    </w:p>
    <w:p w14:paraId="3A980D13" w14:textId="77777777" w:rsidR="006F4AAF" w:rsidRPr="00847E0A" w:rsidRDefault="00B30495">
      <w:pPr>
        <w:widowControl/>
        <w:numPr>
          <w:ilvl w:val="0"/>
          <w:numId w:val="5"/>
        </w:numPr>
        <w:spacing w:line="360" w:lineRule="auto"/>
        <w:jc w:val="both"/>
        <w:rPr>
          <w:sz w:val="28"/>
          <w:szCs w:val="28"/>
        </w:rPr>
      </w:pPr>
      <w:r w:rsidRPr="00847E0A">
        <w:rPr>
          <w:sz w:val="28"/>
          <w:szCs w:val="28"/>
        </w:rPr>
        <w:t>Характеристики источников получения доказательств в мероприятиях с применением аудита соответствия и особенности работы с ними.</w:t>
      </w:r>
    </w:p>
    <w:p w14:paraId="763A6D3D" w14:textId="77777777" w:rsidR="006F4AAF" w:rsidRPr="00847E0A" w:rsidRDefault="00B30495">
      <w:pPr>
        <w:widowControl/>
        <w:numPr>
          <w:ilvl w:val="0"/>
          <w:numId w:val="5"/>
        </w:numPr>
        <w:spacing w:line="360" w:lineRule="auto"/>
        <w:jc w:val="both"/>
        <w:rPr>
          <w:sz w:val="28"/>
          <w:szCs w:val="28"/>
        </w:rPr>
      </w:pPr>
      <w:r w:rsidRPr="00847E0A">
        <w:rPr>
          <w:sz w:val="28"/>
          <w:szCs w:val="28"/>
        </w:rPr>
        <w:t>Виды и особенности аудиторских процедур для сбора доказательств в мероприятиях с применением аудита соответствия.</w:t>
      </w:r>
    </w:p>
    <w:p w14:paraId="3A7DA71C" w14:textId="77777777" w:rsidR="006F4AAF" w:rsidRPr="00847E0A" w:rsidRDefault="00B30495">
      <w:pPr>
        <w:widowControl/>
        <w:numPr>
          <w:ilvl w:val="0"/>
          <w:numId w:val="5"/>
        </w:numPr>
        <w:spacing w:line="360" w:lineRule="auto"/>
        <w:jc w:val="both"/>
        <w:rPr>
          <w:sz w:val="28"/>
          <w:szCs w:val="28"/>
        </w:rPr>
      </w:pPr>
      <w:r w:rsidRPr="00847E0A">
        <w:rPr>
          <w:sz w:val="28"/>
          <w:szCs w:val="28"/>
        </w:rPr>
        <w:t>Характеристики источников получения доказательств в мероприятиях с применением аудита эффективности и особенности работы с ними.</w:t>
      </w:r>
    </w:p>
    <w:p w14:paraId="0180B105" w14:textId="77777777" w:rsidR="006F4AAF" w:rsidRPr="00847E0A" w:rsidRDefault="00B30495">
      <w:pPr>
        <w:widowControl/>
        <w:numPr>
          <w:ilvl w:val="0"/>
          <w:numId w:val="5"/>
        </w:numPr>
        <w:spacing w:line="360" w:lineRule="auto"/>
        <w:jc w:val="both"/>
        <w:rPr>
          <w:sz w:val="28"/>
          <w:szCs w:val="28"/>
        </w:rPr>
      </w:pPr>
      <w:r w:rsidRPr="00847E0A">
        <w:rPr>
          <w:sz w:val="28"/>
          <w:szCs w:val="28"/>
        </w:rPr>
        <w:t>Виды и особенности аудиторских процедур для сбора доказательств в мероприятиях с применением аудита эффективности.</w:t>
      </w:r>
    </w:p>
    <w:p w14:paraId="4113CA1C" w14:textId="77777777" w:rsidR="006F4AAF" w:rsidRPr="00847E0A" w:rsidRDefault="00B30495">
      <w:pPr>
        <w:widowControl/>
        <w:numPr>
          <w:ilvl w:val="0"/>
          <w:numId w:val="5"/>
        </w:numPr>
        <w:spacing w:line="360" w:lineRule="auto"/>
        <w:jc w:val="both"/>
        <w:rPr>
          <w:sz w:val="28"/>
          <w:szCs w:val="28"/>
        </w:rPr>
      </w:pPr>
      <w:r w:rsidRPr="00847E0A">
        <w:rPr>
          <w:sz w:val="28"/>
          <w:szCs w:val="28"/>
        </w:rPr>
        <w:t>Методы сбора доказательств о проблемах при проведении аудита.</w:t>
      </w:r>
    </w:p>
    <w:p w14:paraId="2F3D5DFB" w14:textId="77777777" w:rsidR="006F4AAF" w:rsidRPr="00847E0A" w:rsidRDefault="00B30495">
      <w:pPr>
        <w:widowControl/>
        <w:numPr>
          <w:ilvl w:val="0"/>
          <w:numId w:val="5"/>
        </w:numPr>
        <w:spacing w:line="360" w:lineRule="auto"/>
        <w:jc w:val="both"/>
        <w:rPr>
          <w:sz w:val="28"/>
          <w:szCs w:val="28"/>
        </w:rPr>
      </w:pPr>
      <w:r w:rsidRPr="00847E0A">
        <w:rPr>
          <w:sz w:val="28"/>
          <w:szCs w:val="28"/>
        </w:rPr>
        <w:t>Подходы к оценке обоснованности и доказанности необходимости ресурсов для решения проблем.</w:t>
      </w:r>
    </w:p>
    <w:p w14:paraId="604B21E6" w14:textId="77777777" w:rsidR="006F4AAF" w:rsidRPr="00847E0A" w:rsidRDefault="00B30495">
      <w:pPr>
        <w:widowControl/>
        <w:numPr>
          <w:ilvl w:val="0"/>
          <w:numId w:val="5"/>
        </w:numPr>
        <w:spacing w:line="360" w:lineRule="auto"/>
        <w:jc w:val="both"/>
        <w:rPr>
          <w:sz w:val="28"/>
          <w:szCs w:val="28"/>
        </w:rPr>
      </w:pPr>
      <w:r w:rsidRPr="00847E0A">
        <w:rPr>
          <w:sz w:val="28"/>
          <w:szCs w:val="28"/>
        </w:rPr>
        <w:t>Преимущества и ограничения применения подхода теории изменений в аудите.</w:t>
      </w:r>
    </w:p>
    <w:p w14:paraId="3D606BD7" w14:textId="77777777" w:rsidR="006F4AAF" w:rsidRPr="00847E0A" w:rsidRDefault="00B30495">
      <w:pPr>
        <w:widowControl/>
        <w:numPr>
          <w:ilvl w:val="0"/>
          <w:numId w:val="5"/>
        </w:numPr>
        <w:spacing w:line="360" w:lineRule="auto"/>
        <w:jc w:val="both"/>
        <w:rPr>
          <w:sz w:val="28"/>
          <w:szCs w:val="28"/>
        </w:rPr>
      </w:pPr>
      <w:r w:rsidRPr="00847E0A">
        <w:rPr>
          <w:sz w:val="28"/>
          <w:szCs w:val="28"/>
        </w:rPr>
        <w:t>Характеристики и примеры непосредственных и конечных результатов, итоговых эффектов проектов (программ).</w:t>
      </w:r>
    </w:p>
    <w:p w14:paraId="3715F78A" w14:textId="77777777" w:rsidR="006F4AAF" w:rsidRPr="00847E0A" w:rsidRDefault="00B30495">
      <w:pPr>
        <w:widowControl/>
        <w:numPr>
          <w:ilvl w:val="0"/>
          <w:numId w:val="5"/>
        </w:numPr>
        <w:spacing w:line="360" w:lineRule="auto"/>
        <w:jc w:val="both"/>
        <w:rPr>
          <w:sz w:val="28"/>
          <w:szCs w:val="28"/>
        </w:rPr>
      </w:pPr>
      <w:r w:rsidRPr="00847E0A">
        <w:rPr>
          <w:sz w:val="28"/>
          <w:szCs w:val="28"/>
        </w:rPr>
        <w:t>Обоснованность допущений в теории изменений.</w:t>
      </w:r>
    </w:p>
    <w:p w14:paraId="60C63A34" w14:textId="77777777" w:rsidR="006F4AAF" w:rsidRPr="00847E0A" w:rsidRDefault="00B30495">
      <w:pPr>
        <w:widowControl/>
        <w:numPr>
          <w:ilvl w:val="0"/>
          <w:numId w:val="5"/>
        </w:numPr>
        <w:spacing w:line="360" w:lineRule="auto"/>
        <w:jc w:val="both"/>
        <w:rPr>
          <w:sz w:val="28"/>
          <w:szCs w:val="28"/>
        </w:rPr>
      </w:pPr>
      <w:r w:rsidRPr="00847E0A">
        <w:rPr>
          <w:sz w:val="28"/>
          <w:szCs w:val="28"/>
        </w:rPr>
        <w:t>Специфика доказательств, получаемых с использованием качественных методов.</w:t>
      </w:r>
    </w:p>
    <w:p w14:paraId="2FB3CB43" w14:textId="77777777" w:rsidR="006F4AAF" w:rsidRPr="00847E0A" w:rsidRDefault="00B30495">
      <w:pPr>
        <w:widowControl/>
        <w:numPr>
          <w:ilvl w:val="0"/>
          <w:numId w:val="5"/>
        </w:numPr>
        <w:spacing w:line="360" w:lineRule="auto"/>
        <w:jc w:val="both"/>
        <w:rPr>
          <w:sz w:val="28"/>
          <w:szCs w:val="28"/>
        </w:rPr>
      </w:pPr>
      <w:r w:rsidRPr="00847E0A">
        <w:rPr>
          <w:sz w:val="28"/>
          <w:szCs w:val="28"/>
        </w:rPr>
        <w:lastRenderedPageBreak/>
        <w:t>Использование экспертного знания, полученного с применением качественных методов, для целей аудита.</w:t>
      </w:r>
    </w:p>
    <w:p w14:paraId="1F89922C" w14:textId="77777777" w:rsidR="006F4AAF" w:rsidRPr="00847E0A" w:rsidRDefault="00B30495">
      <w:pPr>
        <w:widowControl/>
        <w:numPr>
          <w:ilvl w:val="0"/>
          <w:numId w:val="5"/>
        </w:numPr>
        <w:spacing w:line="360" w:lineRule="auto"/>
        <w:jc w:val="both"/>
        <w:rPr>
          <w:sz w:val="28"/>
          <w:szCs w:val="28"/>
        </w:rPr>
      </w:pPr>
      <w:r w:rsidRPr="00847E0A">
        <w:rPr>
          <w:sz w:val="28"/>
          <w:szCs w:val="28"/>
        </w:rPr>
        <w:t>Стратегии формирования экспертной панели, отбора и рекрутирования информантов.</w:t>
      </w:r>
    </w:p>
    <w:p w14:paraId="7BB96ABD" w14:textId="77777777" w:rsidR="006F4AAF" w:rsidRPr="00847E0A" w:rsidRDefault="00B30495">
      <w:pPr>
        <w:widowControl/>
        <w:numPr>
          <w:ilvl w:val="0"/>
          <w:numId w:val="5"/>
        </w:numPr>
        <w:spacing w:line="360" w:lineRule="auto"/>
        <w:jc w:val="both"/>
        <w:rPr>
          <w:sz w:val="28"/>
          <w:szCs w:val="28"/>
        </w:rPr>
      </w:pPr>
      <w:r w:rsidRPr="00847E0A">
        <w:rPr>
          <w:sz w:val="28"/>
          <w:szCs w:val="28"/>
        </w:rPr>
        <w:t xml:space="preserve">Предпосылки и ограничения применения </w:t>
      </w:r>
      <w:proofErr w:type="spellStart"/>
      <w:r w:rsidRPr="00847E0A">
        <w:rPr>
          <w:sz w:val="28"/>
          <w:szCs w:val="28"/>
        </w:rPr>
        <w:t>квазиэкспериментальных</w:t>
      </w:r>
      <w:proofErr w:type="spellEnd"/>
      <w:r w:rsidRPr="00847E0A">
        <w:rPr>
          <w:sz w:val="28"/>
          <w:szCs w:val="28"/>
        </w:rPr>
        <w:t xml:space="preserve"> методов для формирования доказательств о влиянии проектов (программ).</w:t>
      </w:r>
    </w:p>
    <w:p w14:paraId="1340BCD0" w14:textId="77777777" w:rsidR="006F4AAF" w:rsidRPr="00847E0A" w:rsidRDefault="00B30495">
      <w:pPr>
        <w:widowControl/>
        <w:numPr>
          <w:ilvl w:val="0"/>
          <w:numId w:val="5"/>
        </w:numPr>
        <w:spacing w:line="360" w:lineRule="auto"/>
        <w:jc w:val="both"/>
        <w:rPr>
          <w:sz w:val="28"/>
          <w:szCs w:val="28"/>
        </w:rPr>
      </w:pPr>
      <w:r w:rsidRPr="00847E0A">
        <w:rPr>
          <w:sz w:val="28"/>
          <w:szCs w:val="28"/>
        </w:rPr>
        <w:t xml:space="preserve">Интерпретация результатов применения </w:t>
      </w:r>
      <w:proofErr w:type="spellStart"/>
      <w:r w:rsidRPr="00847E0A">
        <w:rPr>
          <w:sz w:val="28"/>
          <w:szCs w:val="28"/>
        </w:rPr>
        <w:t>квазиэкспериментальных</w:t>
      </w:r>
      <w:proofErr w:type="spellEnd"/>
      <w:r w:rsidRPr="00847E0A">
        <w:rPr>
          <w:sz w:val="28"/>
          <w:szCs w:val="28"/>
        </w:rPr>
        <w:t xml:space="preserve"> методов для формирования доказательств о влиянии проектов (программ).</w:t>
      </w:r>
    </w:p>
    <w:p w14:paraId="35983D9F" w14:textId="77777777" w:rsidR="006F4AAF" w:rsidRPr="00847E0A" w:rsidRDefault="00B30495">
      <w:pPr>
        <w:widowControl/>
        <w:numPr>
          <w:ilvl w:val="0"/>
          <w:numId w:val="5"/>
        </w:numPr>
        <w:spacing w:line="360" w:lineRule="auto"/>
        <w:jc w:val="both"/>
        <w:rPr>
          <w:sz w:val="28"/>
          <w:szCs w:val="28"/>
        </w:rPr>
      </w:pPr>
      <w:r w:rsidRPr="00847E0A">
        <w:rPr>
          <w:sz w:val="28"/>
          <w:szCs w:val="28"/>
        </w:rPr>
        <w:t>Оценка обоснованности выводов, основанных на результатах применения количественных методов оценки достижения результатов проектов (программ).</w:t>
      </w:r>
    </w:p>
    <w:p w14:paraId="2C80D03C" w14:textId="77777777" w:rsidR="006F4AAF" w:rsidRPr="00847E0A" w:rsidRDefault="00B30495">
      <w:pPr>
        <w:widowControl/>
        <w:numPr>
          <w:ilvl w:val="0"/>
          <w:numId w:val="5"/>
        </w:numPr>
        <w:spacing w:line="360" w:lineRule="auto"/>
        <w:jc w:val="both"/>
        <w:rPr>
          <w:sz w:val="28"/>
          <w:szCs w:val="28"/>
        </w:rPr>
      </w:pPr>
      <w:r w:rsidRPr="00847E0A">
        <w:rPr>
          <w:sz w:val="28"/>
          <w:szCs w:val="28"/>
        </w:rPr>
        <w:t>Проблема репрезентативности выборки при проведении количественной оценки результатов проектов (программ).</w:t>
      </w:r>
    </w:p>
    <w:p w14:paraId="64C14E9C" w14:textId="77777777" w:rsidR="006F4AAF" w:rsidRPr="00847E0A" w:rsidRDefault="00B30495">
      <w:pPr>
        <w:widowControl/>
        <w:numPr>
          <w:ilvl w:val="0"/>
          <w:numId w:val="5"/>
        </w:numPr>
        <w:spacing w:line="360" w:lineRule="auto"/>
        <w:jc w:val="both"/>
        <w:rPr>
          <w:sz w:val="28"/>
          <w:szCs w:val="28"/>
        </w:rPr>
      </w:pPr>
      <w:r w:rsidRPr="00847E0A">
        <w:rPr>
          <w:sz w:val="28"/>
          <w:szCs w:val="28"/>
        </w:rPr>
        <w:t>Наиболее вероятные потенциальные проблемы валидности данных формировании доказательств о результатах проектов (программ).</w:t>
      </w:r>
    </w:p>
    <w:p w14:paraId="66F19514" w14:textId="77777777" w:rsidR="006F4AAF" w:rsidRPr="00847E0A" w:rsidRDefault="00B30495">
      <w:pPr>
        <w:widowControl/>
        <w:numPr>
          <w:ilvl w:val="0"/>
          <w:numId w:val="5"/>
        </w:numPr>
        <w:spacing w:line="360" w:lineRule="auto"/>
        <w:jc w:val="both"/>
        <w:rPr>
          <w:sz w:val="28"/>
          <w:szCs w:val="28"/>
        </w:rPr>
      </w:pPr>
      <w:r w:rsidRPr="00847E0A">
        <w:rPr>
          <w:sz w:val="28"/>
          <w:szCs w:val="28"/>
        </w:rPr>
        <w:t>Наиболее вероятные потенциальные проблемы валидности методов формировании доказательств о результатах проектов (программ).</w:t>
      </w:r>
    </w:p>
    <w:p w14:paraId="5CF11B5F" w14:textId="77777777" w:rsidR="006F4AAF" w:rsidRPr="00847E0A" w:rsidRDefault="006F4AAF">
      <w:pPr>
        <w:jc w:val="both"/>
        <w:rPr>
          <w:sz w:val="28"/>
          <w:szCs w:val="28"/>
        </w:rPr>
      </w:pPr>
    </w:p>
    <w:p w14:paraId="28B3F610" w14:textId="77777777" w:rsidR="006F4AAF" w:rsidRPr="00847E0A" w:rsidRDefault="00B30495">
      <w:pPr>
        <w:keepNext/>
        <w:spacing w:before="240" w:line="360" w:lineRule="auto"/>
        <w:ind w:firstLine="709"/>
        <w:jc w:val="both"/>
        <w:rPr>
          <w:b/>
          <w:sz w:val="28"/>
          <w:szCs w:val="28"/>
        </w:rPr>
      </w:pPr>
      <w:bookmarkStart w:id="8" w:name="_heading=h.1t3h5sf" w:colFirst="0" w:colLast="0"/>
      <w:bookmarkEnd w:id="8"/>
      <w:r w:rsidRPr="00847E0A">
        <w:rPr>
          <w:b/>
          <w:sz w:val="28"/>
          <w:szCs w:val="28"/>
        </w:rPr>
        <w:t>8. Перечень основной и дополнительной учебной литературы, необходимой для освоения дисциплины</w:t>
      </w:r>
    </w:p>
    <w:p w14:paraId="1AF38288" w14:textId="77777777" w:rsidR="006F4AAF" w:rsidRPr="00847E0A" w:rsidRDefault="00B30495">
      <w:pPr>
        <w:spacing w:line="360" w:lineRule="auto"/>
        <w:ind w:firstLine="709"/>
        <w:jc w:val="both"/>
        <w:rPr>
          <w:b/>
          <w:sz w:val="28"/>
          <w:szCs w:val="28"/>
        </w:rPr>
      </w:pPr>
      <w:r w:rsidRPr="00847E0A">
        <w:rPr>
          <w:b/>
          <w:sz w:val="28"/>
          <w:szCs w:val="28"/>
        </w:rPr>
        <w:t>а) Нормативно-правовые акты</w:t>
      </w:r>
    </w:p>
    <w:p w14:paraId="0AE35029" w14:textId="77777777" w:rsidR="006F4AAF" w:rsidRPr="00847E0A" w:rsidRDefault="00B30495">
      <w:pPr>
        <w:numPr>
          <w:ilvl w:val="0"/>
          <w:numId w:val="6"/>
        </w:numPr>
        <w:pBdr>
          <w:top w:val="nil"/>
          <w:left w:val="nil"/>
          <w:bottom w:val="nil"/>
          <w:right w:val="nil"/>
          <w:between w:val="nil"/>
        </w:pBdr>
        <w:spacing w:line="360" w:lineRule="auto"/>
        <w:ind w:left="0" w:firstLine="851"/>
        <w:jc w:val="both"/>
        <w:rPr>
          <w:color w:val="000000"/>
          <w:sz w:val="28"/>
          <w:szCs w:val="28"/>
        </w:rPr>
      </w:pPr>
      <w:r w:rsidRPr="00847E0A">
        <w:rPr>
          <w:color w:val="000000"/>
          <w:sz w:val="28"/>
          <w:szCs w:val="28"/>
        </w:rPr>
        <w:t>Федеральный закон от 05.04.2013 № 41-ФЗ (ред. от 28.12.2022) «О Счетной палате Российской Федерации», http://www.consultant.ru</w:t>
      </w:r>
    </w:p>
    <w:p w14:paraId="4D86E393" w14:textId="77777777" w:rsidR="006F4AAF" w:rsidRPr="00847E0A" w:rsidRDefault="00B30495">
      <w:pPr>
        <w:numPr>
          <w:ilvl w:val="0"/>
          <w:numId w:val="6"/>
        </w:numPr>
        <w:pBdr>
          <w:top w:val="nil"/>
          <w:left w:val="nil"/>
          <w:bottom w:val="nil"/>
          <w:right w:val="nil"/>
          <w:between w:val="nil"/>
        </w:pBdr>
        <w:spacing w:line="360" w:lineRule="auto"/>
        <w:ind w:left="0" w:firstLine="851"/>
        <w:jc w:val="both"/>
        <w:rPr>
          <w:color w:val="000000"/>
          <w:sz w:val="28"/>
          <w:szCs w:val="28"/>
        </w:rPr>
      </w:pPr>
      <w:r w:rsidRPr="00847E0A">
        <w:rPr>
          <w:color w:val="000000"/>
          <w:sz w:val="28"/>
          <w:szCs w:val="28"/>
        </w:rPr>
        <w:t xml:space="preserve">«Регламент Счетной палаты Российской Федерации» (утв. Постановлением Коллегии Счетной палаты РФ от 07.06.2013 № 3ПК) (ред. от </w:t>
      </w:r>
      <w:r w:rsidRPr="00847E0A">
        <w:rPr>
          <w:sz w:val="28"/>
          <w:szCs w:val="28"/>
        </w:rPr>
        <w:t>11</w:t>
      </w:r>
      <w:r w:rsidRPr="00847E0A">
        <w:rPr>
          <w:color w:val="000000"/>
          <w:sz w:val="28"/>
          <w:szCs w:val="28"/>
        </w:rPr>
        <w:t>.0</w:t>
      </w:r>
      <w:r w:rsidRPr="00847E0A">
        <w:rPr>
          <w:sz w:val="28"/>
          <w:szCs w:val="28"/>
        </w:rPr>
        <w:t>4</w:t>
      </w:r>
      <w:r w:rsidRPr="00847E0A">
        <w:rPr>
          <w:color w:val="000000"/>
          <w:sz w:val="28"/>
          <w:szCs w:val="28"/>
        </w:rPr>
        <w:t>.2022), http://www.consultant.ru</w:t>
      </w:r>
    </w:p>
    <w:p w14:paraId="4AD55E76" w14:textId="77777777" w:rsidR="006F4AAF" w:rsidRPr="00847E0A" w:rsidRDefault="00B30495">
      <w:pPr>
        <w:numPr>
          <w:ilvl w:val="0"/>
          <w:numId w:val="6"/>
        </w:numPr>
        <w:pBdr>
          <w:top w:val="nil"/>
          <w:left w:val="nil"/>
          <w:bottom w:val="nil"/>
          <w:right w:val="nil"/>
          <w:between w:val="nil"/>
        </w:pBdr>
        <w:spacing w:line="360" w:lineRule="auto"/>
        <w:ind w:left="0" w:firstLine="851"/>
        <w:jc w:val="both"/>
        <w:rPr>
          <w:color w:val="000000"/>
          <w:sz w:val="28"/>
          <w:szCs w:val="28"/>
        </w:rPr>
      </w:pPr>
      <w:r w:rsidRPr="00847E0A">
        <w:rPr>
          <w:color w:val="000000"/>
          <w:sz w:val="28"/>
          <w:szCs w:val="28"/>
        </w:rPr>
        <w:t xml:space="preserve">«СГА 101. Стандарт внешнего государственного аудита (контроля). Общие правила проведения контрольного мероприятия» (утв. постановлением Коллегии Счетной палаты РФ от 07.09.2017 № 9ПК) (ред. от 24.05.2022), </w:t>
      </w:r>
      <w:hyperlink r:id="rId9">
        <w:r w:rsidRPr="00847E0A">
          <w:rPr>
            <w:color w:val="1155CC"/>
            <w:sz w:val="28"/>
            <w:szCs w:val="28"/>
            <w:u w:val="single"/>
          </w:rPr>
          <w:t>https://www.consultant.ru/document/cons_doc_LAW_278032/</w:t>
        </w:r>
      </w:hyperlink>
    </w:p>
    <w:p w14:paraId="7695A975" w14:textId="77777777" w:rsidR="006F4AAF" w:rsidRPr="00847E0A" w:rsidRDefault="00B30495">
      <w:pPr>
        <w:numPr>
          <w:ilvl w:val="0"/>
          <w:numId w:val="6"/>
        </w:numPr>
        <w:pBdr>
          <w:top w:val="nil"/>
          <w:left w:val="nil"/>
          <w:bottom w:val="nil"/>
          <w:right w:val="nil"/>
          <w:between w:val="nil"/>
        </w:pBdr>
        <w:spacing w:line="360" w:lineRule="auto"/>
        <w:ind w:left="0" w:firstLine="851"/>
        <w:jc w:val="both"/>
        <w:rPr>
          <w:sz w:val="28"/>
          <w:szCs w:val="28"/>
        </w:rPr>
      </w:pPr>
      <w:r w:rsidRPr="00847E0A">
        <w:rPr>
          <w:sz w:val="28"/>
          <w:szCs w:val="28"/>
        </w:rPr>
        <w:t xml:space="preserve">“СГА 102. Стандарт внешнего государственного аудита (контроля). </w:t>
      </w:r>
      <w:r w:rsidRPr="00847E0A">
        <w:rPr>
          <w:sz w:val="28"/>
          <w:szCs w:val="28"/>
        </w:rPr>
        <w:lastRenderedPageBreak/>
        <w:t xml:space="preserve">Общие правила проведения экспертно-аналитических мероприятий” (утв. постановлением Коллегии Счетной палаты РФ от 20.10.2017 N 12ПК) (ред. от 24.05.2022), </w:t>
      </w:r>
      <w:hyperlink r:id="rId10">
        <w:r w:rsidRPr="00847E0A">
          <w:rPr>
            <w:color w:val="1155CC"/>
            <w:sz w:val="28"/>
            <w:szCs w:val="28"/>
            <w:u w:val="single"/>
          </w:rPr>
          <w:t>https://www.consultant.ru/document/cons_doc_LAW_313742/</w:t>
        </w:r>
      </w:hyperlink>
    </w:p>
    <w:p w14:paraId="6692F07A" w14:textId="77777777" w:rsidR="006F4AAF" w:rsidRPr="00847E0A" w:rsidRDefault="00B30495">
      <w:pPr>
        <w:numPr>
          <w:ilvl w:val="0"/>
          <w:numId w:val="6"/>
        </w:numPr>
        <w:pBdr>
          <w:top w:val="nil"/>
          <w:left w:val="nil"/>
          <w:bottom w:val="nil"/>
          <w:right w:val="nil"/>
          <w:between w:val="nil"/>
        </w:pBdr>
        <w:spacing w:line="360" w:lineRule="auto"/>
        <w:ind w:left="0" w:firstLine="851"/>
        <w:jc w:val="both"/>
        <w:rPr>
          <w:color w:val="000000"/>
          <w:sz w:val="28"/>
          <w:szCs w:val="28"/>
        </w:rPr>
      </w:pPr>
      <w:r w:rsidRPr="00847E0A">
        <w:rPr>
          <w:sz w:val="28"/>
          <w:szCs w:val="28"/>
        </w:rPr>
        <w:t xml:space="preserve">"СГА 104. Стандарт внешнего государственного аудита (контроля). Аудит эффективности" (утв. постановлением Коллегии Счетной палаты РФ от 09.02.2021 N 2ПК) </w:t>
      </w:r>
      <w:hyperlink r:id="rId11">
        <w:r w:rsidRPr="00847E0A">
          <w:rPr>
            <w:color w:val="1155CC"/>
            <w:sz w:val="28"/>
            <w:szCs w:val="28"/>
            <w:u w:val="single"/>
          </w:rPr>
          <w:t>https://www.consultant.ru/document/cons_doc_LAW_377733/</w:t>
        </w:r>
      </w:hyperlink>
    </w:p>
    <w:p w14:paraId="2E2065A4" w14:textId="77777777" w:rsidR="006F4AAF" w:rsidRPr="00847E0A" w:rsidRDefault="00B30495">
      <w:pPr>
        <w:numPr>
          <w:ilvl w:val="0"/>
          <w:numId w:val="6"/>
        </w:numPr>
        <w:pBdr>
          <w:top w:val="nil"/>
          <w:left w:val="nil"/>
          <w:bottom w:val="nil"/>
          <w:right w:val="nil"/>
          <w:between w:val="nil"/>
        </w:pBdr>
        <w:spacing w:line="360" w:lineRule="auto"/>
        <w:ind w:left="0" w:firstLine="851"/>
        <w:jc w:val="both"/>
        <w:rPr>
          <w:sz w:val="28"/>
          <w:szCs w:val="28"/>
        </w:rPr>
      </w:pPr>
      <w:r w:rsidRPr="00847E0A">
        <w:rPr>
          <w:sz w:val="28"/>
          <w:szCs w:val="28"/>
        </w:rPr>
        <w:t xml:space="preserve">"СГА 107. Стандарт внешнего государственного аудита (контроля). Управление качеством контрольных и экспертно-аналитических мероприятий" (утв. постановлением Коллегии Счетной палаты РФ от 21.12.2016 N 6ПК) (ред. от 02.02.2021) </w:t>
      </w:r>
      <w:hyperlink r:id="rId12">
        <w:r w:rsidRPr="00847E0A">
          <w:rPr>
            <w:color w:val="1155CC"/>
            <w:sz w:val="28"/>
            <w:szCs w:val="28"/>
            <w:u w:val="single"/>
          </w:rPr>
          <w:t>https://www.consultant.ru/document/cons_doc_LAW_210590/</w:t>
        </w:r>
      </w:hyperlink>
    </w:p>
    <w:p w14:paraId="2BE81EF1" w14:textId="77777777" w:rsidR="006F4AAF" w:rsidRPr="00847E0A" w:rsidRDefault="00B30495">
      <w:pPr>
        <w:numPr>
          <w:ilvl w:val="0"/>
          <w:numId w:val="6"/>
        </w:numPr>
        <w:pBdr>
          <w:top w:val="nil"/>
          <w:left w:val="nil"/>
          <w:bottom w:val="nil"/>
          <w:right w:val="nil"/>
          <w:between w:val="nil"/>
        </w:pBdr>
        <w:spacing w:line="360" w:lineRule="auto"/>
        <w:ind w:left="0" w:firstLine="851"/>
        <w:jc w:val="both"/>
        <w:rPr>
          <w:sz w:val="28"/>
          <w:szCs w:val="28"/>
        </w:rPr>
      </w:pPr>
      <w:r w:rsidRPr="00847E0A">
        <w:rPr>
          <w:sz w:val="28"/>
          <w:szCs w:val="28"/>
        </w:rPr>
        <w:t>“СГА 108. Стандарт внешнего государственного аудита (контроля). Аудит соответствия” (утв. постановлением Коллегии Счетной палаты РФ от 06.06.2023 N 7ПК)</w:t>
      </w:r>
    </w:p>
    <w:p w14:paraId="02F7DFA4" w14:textId="77777777" w:rsidR="006F4AAF" w:rsidRPr="00847E0A" w:rsidRDefault="00B30495">
      <w:pPr>
        <w:numPr>
          <w:ilvl w:val="0"/>
          <w:numId w:val="6"/>
        </w:numPr>
        <w:pBdr>
          <w:top w:val="nil"/>
          <w:left w:val="nil"/>
          <w:bottom w:val="nil"/>
          <w:right w:val="nil"/>
          <w:between w:val="nil"/>
        </w:pBdr>
        <w:spacing w:line="360" w:lineRule="auto"/>
        <w:ind w:left="0" w:firstLine="851"/>
        <w:jc w:val="both"/>
        <w:rPr>
          <w:color w:val="000000"/>
          <w:sz w:val="28"/>
          <w:szCs w:val="28"/>
        </w:rPr>
      </w:pPr>
      <w:r w:rsidRPr="00847E0A">
        <w:rPr>
          <w:color w:val="000000"/>
          <w:sz w:val="28"/>
          <w:szCs w:val="28"/>
        </w:rPr>
        <w:t xml:space="preserve">Стандарт ISSAI 300 – Принципы аудита </w:t>
      </w:r>
      <w:r w:rsidRPr="00847E0A">
        <w:rPr>
          <w:sz w:val="28"/>
          <w:szCs w:val="28"/>
        </w:rPr>
        <w:t>достижения результатов</w:t>
      </w:r>
      <w:r w:rsidRPr="00847E0A">
        <w:rPr>
          <w:color w:val="000000"/>
          <w:sz w:val="28"/>
          <w:szCs w:val="28"/>
        </w:rPr>
        <w:t>, https://www.intosai.org/ru/dokumenty/svobodnyi-dostup</w:t>
      </w:r>
    </w:p>
    <w:p w14:paraId="7A4B531E" w14:textId="77777777" w:rsidR="006F4AAF" w:rsidRPr="00847E0A" w:rsidRDefault="00B30495">
      <w:pPr>
        <w:numPr>
          <w:ilvl w:val="0"/>
          <w:numId w:val="6"/>
        </w:numPr>
        <w:pBdr>
          <w:top w:val="nil"/>
          <w:left w:val="nil"/>
          <w:bottom w:val="nil"/>
          <w:right w:val="nil"/>
          <w:between w:val="nil"/>
        </w:pBdr>
        <w:spacing w:line="360" w:lineRule="auto"/>
        <w:ind w:left="0" w:firstLine="851"/>
        <w:jc w:val="both"/>
        <w:rPr>
          <w:color w:val="000000"/>
          <w:sz w:val="28"/>
          <w:szCs w:val="28"/>
        </w:rPr>
      </w:pPr>
      <w:r w:rsidRPr="00847E0A">
        <w:rPr>
          <w:color w:val="000000"/>
          <w:sz w:val="28"/>
          <w:szCs w:val="28"/>
        </w:rPr>
        <w:t xml:space="preserve">Стандарт ISSAI 400 – Основополагающие принципы аудита соответствия, </w:t>
      </w:r>
      <w:hyperlink r:id="rId13">
        <w:r w:rsidRPr="00847E0A">
          <w:rPr>
            <w:color w:val="1155CC"/>
            <w:sz w:val="28"/>
            <w:szCs w:val="28"/>
            <w:u w:val="single"/>
          </w:rPr>
          <w:t>https://www.intosai.org/ru/dokumenty/svobodnyi-dostup</w:t>
        </w:r>
      </w:hyperlink>
    </w:p>
    <w:p w14:paraId="36C09D1D" w14:textId="77777777" w:rsidR="006F4AAF" w:rsidRPr="00847E0A" w:rsidRDefault="00B30495">
      <w:pPr>
        <w:numPr>
          <w:ilvl w:val="0"/>
          <w:numId w:val="6"/>
        </w:numPr>
        <w:pBdr>
          <w:top w:val="nil"/>
          <w:left w:val="nil"/>
          <w:bottom w:val="nil"/>
          <w:right w:val="nil"/>
          <w:between w:val="nil"/>
        </w:pBdr>
        <w:spacing w:line="360" w:lineRule="auto"/>
        <w:ind w:left="0" w:firstLine="851"/>
        <w:jc w:val="both"/>
        <w:rPr>
          <w:sz w:val="28"/>
          <w:szCs w:val="28"/>
        </w:rPr>
      </w:pPr>
      <w:r w:rsidRPr="00847E0A">
        <w:rPr>
          <w:sz w:val="30"/>
          <w:szCs w:val="30"/>
        </w:rPr>
        <w:t xml:space="preserve">Методические рекомендации по организации взаимодействия с экспертами и использованию результатов их работы (утв. Коллегией Счетной палаты Российской Федерации, протокол от 24 мая 2022 г. N 34К(11), </w:t>
      </w:r>
      <w:hyperlink r:id="rId14" w:anchor="aSJEcgTAtARmcL9r">
        <w:r w:rsidRPr="00847E0A">
          <w:rPr>
            <w:color w:val="1155CC"/>
            <w:sz w:val="30"/>
            <w:szCs w:val="30"/>
            <w:u w:val="single"/>
          </w:rPr>
          <w:t>https://www.consultant.ru/cons/cgi/online.cgi?req=doc&amp;base=EXP&amp;n=809007#aSJEcgTAtARmcL9r</w:t>
        </w:r>
      </w:hyperlink>
    </w:p>
    <w:p w14:paraId="16582BA4" w14:textId="77777777" w:rsidR="006F4AAF" w:rsidRPr="00847E0A" w:rsidRDefault="00B30495">
      <w:pPr>
        <w:spacing w:line="360" w:lineRule="auto"/>
        <w:ind w:firstLine="709"/>
        <w:jc w:val="both"/>
        <w:rPr>
          <w:b/>
          <w:sz w:val="28"/>
          <w:szCs w:val="28"/>
        </w:rPr>
      </w:pPr>
      <w:r w:rsidRPr="00847E0A">
        <w:rPr>
          <w:b/>
          <w:sz w:val="28"/>
          <w:szCs w:val="28"/>
        </w:rPr>
        <w:t>б) Основная литература</w:t>
      </w:r>
    </w:p>
    <w:p w14:paraId="4F8EFEB4" w14:textId="77777777" w:rsidR="006F4AAF" w:rsidRPr="00847E0A" w:rsidRDefault="00B30495">
      <w:pPr>
        <w:numPr>
          <w:ilvl w:val="0"/>
          <w:numId w:val="7"/>
        </w:numPr>
        <w:pBdr>
          <w:top w:val="nil"/>
          <w:left w:val="nil"/>
          <w:bottom w:val="nil"/>
          <w:right w:val="nil"/>
          <w:between w:val="nil"/>
        </w:pBdr>
        <w:spacing w:line="360" w:lineRule="auto"/>
        <w:ind w:left="0" w:firstLine="709"/>
        <w:jc w:val="both"/>
        <w:rPr>
          <w:color w:val="000000"/>
          <w:sz w:val="28"/>
          <w:szCs w:val="28"/>
        </w:rPr>
      </w:pPr>
      <w:proofErr w:type="spellStart"/>
      <w:r w:rsidRPr="00847E0A">
        <w:rPr>
          <w:color w:val="000000"/>
          <w:sz w:val="28"/>
          <w:szCs w:val="28"/>
        </w:rPr>
        <w:t>Саунин</w:t>
      </w:r>
      <w:proofErr w:type="spellEnd"/>
      <w:r w:rsidRPr="00847E0A">
        <w:rPr>
          <w:color w:val="000000"/>
          <w:sz w:val="28"/>
          <w:szCs w:val="28"/>
        </w:rPr>
        <w:t xml:space="preserve">, А. Н. Государственный аудит / А. Н. </w:t>
      </w:r>
      <w:proofErr w:type="spellStart"/>
      <w:r w:rsidRPr="00847E0A">
        <w:rPr>
          <w:color w:val="000000"/>
          <w:sz w:val="28"/>
          <w:szCs w:val="28"/>
        </w:rPr>
        <w:t>Саунин</w:t>
      </w:r>
      <w:proofErr w:type="spellEnd"/>
      <w:r w:rsidRPr="00847E0A">
        <w:rPr>
          <w:color w:val="000000"/>
          <w:sz w:val="28"/>
          <w:szCs w:val="28"/>
        </w:rPr>
        <w:t>; Московский гос. ун-т им. М. В. Ломоносова, Высшая шк. гос. управления. — 2-е изд., стер. — Москва: Изд-во Московского ун-та, 2019. — 481 с. — НЭБ E-Library. —URL:</w:t>
      </w:r>
      <w:hyperlink r:id="rId15">
        <w:r w:rsidRPr="00847E0A">
          <w:rPr>
            <w:color w:val="000000"/>
            <w:sz w:val="28"/>
            <w:szCs w:val="28"/>
          </w:rPr>
          <w:t>https://www.elibrary.ru/download/elibrary_48725208_48940713.pdf</w:t>
        </w:r>
      </w:hyperlink>
      <w:r w:rsidRPr="00847E0A">
        <w:rPr>
          <w:color w:val="000000"/>
          <w:sz w:val="28"/>
          <w:szCs w:val="28"/>
        </w:rPr>
        <w:t xml:space="preserve"> (дата обращения: 05.06.2023). — Текст: электронный.</w:t>
      </w:r>
    </w:p>
    <w:p w14:paraId="3BCE2E36" w14:textId="77777777" w:rsidR="006F4AAF" w:rsidRPr="00847E0A" w:rsidRDefault="00B30495">
      <w:pPr>
        <w:numPr>
          <w:ilvl w:val="0"/>
          <w:numId w:val="7"/>
        </w:numPr>
        <w:pBdr>
          <w:top w:val="nil"/>
          <w:left w:val="nil"/>
          <w:bottom w:val="nil"/>
          <w:right w:val="nil"/>
          <w:between w:val="nil"/>
        </w:pBdr>
        <w:spacing w:line="360" w:lineRule="auto"/>
        <w:ind w:left="0" w:firstLine="709"/>
        <w:jc w:val="both"/>
        <w:rPr>
          <w:color w:val="000000"/>
          <w:sz w:val="28"/>
          <w:szCs w:val="28"/>
        </w:rPr>
      </w:pPr>
      <w:proofErr w:type="spellStart"/>
      <w:r w:rsidRPr="00847E0A">
        <w:rPr>
          <w:sz w:val="28"/>
          <w:szCs w:val="28"/>
        </w:rPr>
        <w:t>Гладковская</w:t>
      </w:r>
      <w:proofErr w:type="spellEnd"/>
      <w:r w:rsidRPr="00847E0A">
        <w:rPr>
          <w:sz w:val="28"/>
          <w:szCs w:val="28"/>
        </w:rPr>
        <w:t xml:space="preserve">, Е. Н. Государственный и муниципальный контроль и аудит: монография / Е. Н. </w:t>
      </w:r>
      <w:proofErr w:type="spellStart"/>
      <w:r w:rsidRPr="00847E0A">
        <w:rPr>
          <w:sz w:val="28"/>
          <w:szCs w:val="28"/>
        </w:rPr>
        <w:t>Гладковская</w:t>
      </w:r>
      <w:proofErr w:type="spellEnd"/>
      <w:r w:rsidRPr="00847E0A">
        <w:rPr>
          <w:sz w:val="28"/>
          <w:szCs w:val="28"/>
        </w:rPr>
        <w:t xml:space="preserve">. — Москва: </w:t>
      </w:r>
      <w:proofErr w:type="spellStart"/>
      <w:r w:rsidRPr="00847E0A">
        <w:rPr>
          <w:sz w:val="28"/>
          <w:szCs w:val="28"/>
        </w:rPr>
        <w:t>Русайнс</w:t>
      </w:r>
      <w:proofErr w:type="spellEnd"/>
      <w:r w:rsidRPr="00847E0A">
        <w:rPr>
          <w:sz w:val="28"/>
          <w:szCs w:val="28"/>
        </w:rPr>
        <w:t>, 2018. — 164 с. — ISBN 978-5-</w:t>
      </w:r>
      <w:r w:rsidRPr="00847E0A">
        <w:rPr>
          <w:sz w:val="28"/>
          <w:szCs w:val="28"/>
        </w:rPr>
        <w:lastRenderedPageBreak/>
        <w:t>4365-2326-2. — ЭБС BOOK.RU. — URL: https://book.ru/book/929441 (дата обращения: 01.06.2023). — Текст: электронный.</w:t>
      </w:r>
    </w:p>
    <w:p w14:paraId="6FCF99E4" w14:textId="77777777" w:rsidR="006F4AAF" w:rsidRPr="00847E0A" w:rsidRDefault="00B30495">
      <w:pPr>
        <w:numPr>
          <w:ilvl w:val="0"/>
          <w:numId w:val="7"/>
        </w:numPr>
        <w:pBdr>
          <w:top w:val="nil"/>
          <w:left w:val="nil"/>
          <w:bottom w:val="nil"/>
          <w:right w:val="nil"/>
          <w:between w:val="nil"/>
        </w:pBdr>
        <w:spacing w:line="360" w:lineRule="auto"/>
        <w:ind w:left="0" w:firstLine="709"/>
        <w:jc w:val="both"/>
        <w:rPr>
          <w:color w:val="000000"/>
          <w:sz w:val="28"/>
          <w:szCs w:val="28"/>
        </w:rPr>
      </w:pPr>
      <w:r w:rsidRPr="00847E0A">
        <w:rPr>
          <w:sz w:val="14"/>
          <w:szCs w:val="14"/>
        </w:rPr>
        <w:t xml:space="preserve"> </w:t>
      </w:r>
      <w:r w:rsidRPr="00847E0A">
        <w:rPr>
          <w:sz w:val="28"/>
          <w:szCs w:val="28"/>
        </w:rPr>
        <w:t xml:space="preserve">Сергеев, Л. И. Государственный аудит учеб. для вузов / Л. И. Сергеев. — </w:t>
      </w:r>
      <w:proofErr w:type="gramStart"/>
      <w:r w:rsidRPr="00847E0A">
        <w:rPr>
          <w:sz w:val="28"/>
          <w:szCs w:val="28"/>
        </w:rPr>
        <w:t xml:space="preserve">Москва:  </w:t>
      </w:r>
      <w:proofErr w:type="spellStart"/>
      <w:r w:rsidRPr="00847E0A">
        <w:rPr>
          <w:sz w:val="28"/>
          <w:szCs w:val="28"/>
        </w:rPr>
        <w:t>Юрайт</w:t>
      </w:r>
      <w:proofErr w:type="spellEnd"/>
      <w:proofErr w:type="gramEnd"/>
      <w:r w:rsidRPr="00847E0A">
        <w:rPr>
          <w:sz w:val="28"/>
          <w:szCs w:val="28"/>
        </w:rPr>
        <w:t xml:space="preserve">, 2023. — 271 с. — (Высшее образование). — ISBN 978-5-534-12932-8. — Образовательная платформа </w:t>
      </w:r>
      <w:proofErr w:type="spellStart"/>
      <w:r w:rsidRPr="00847E0A">
        <w:rPr>
          <w:sz w:val="28"/>
          <w:szCs w:val="28"/>
        </w:rPr>
        <w:t>Юрайт</w:t>
      </w:r>
      <w:proofErr w:type="spellEnd"/>
      <w:r w:rsidRPr="00847E0A">
        <w:rPr>
          <w:sz w:val="28"/>
          <w:szCs w:val="28"/>
        </w:rPr>
        <w:t xml:space="preserve">. — URL: </w:t>
      </w:r>
      <w:hyperlink r:id="rId16">
        <w:r w:rsidRPr="00847E0A">
          <w:rPr>
            <w:color w:val="1155CC"/>
            <w:sz w:val="28"/>
            <w:szCs w:val="28"/>
          </w:rPr>
          <w:t>https://urait.ru/bcode/518913</w:t>
        </w:r>
      </w:hyperlink>
      <w:r w:rsidRPr="00847E0A">
        <w:rPr>
          <w:sz w:val="28"/>
          <w:szCs w:val="28"/>
        </w:rPr>
        <w:t xml:space="preserve"> (дата обращения: 01.06.2023). — Текст: электронный.</w:t>
      </w:r>
    </w:p>
    <w:p w14:paraId="0A4FBC96" w14:textId="77777777" w:rsidR="006F4AAF" w:rsidRPr="00847E0A" w:rsidRDefault="00B30495">
      <w:pPr>
        <w:pBdr>
          <w:top w:val="nil"/>
          <w:left w:val="nil"/>
          <w:bottom w:val="nil"/>
          <w:right w:val="nil"/>
          <w:between w:val="nil"/>
        </w:pBdr>
        <w:spacing w:line="360" w:lineRule="auto"/>
        <w:ind w:left="709"/>
        <w:jc w:val="both"/>
        <w:rPr>
          <w:b/>
          <w:color w:val="000000"/>
          <w:sz w:val="28"/>
          <w:szCs w:val="28"/>
        </w:rPr>
      </w:pPr>
      <w:r w:rsidRPr="00847E0A">
        <w:rPr>
          <w:b/>
          <w:color w:val="000000"/>
          <w:sz w:val="28"/>
          <w:szCs w:val="28"/>
        </w:rPr>
        <w:t>в) Дополнительная литература</w:t>
      </w:r>
    </w:p>
    <w:p w14:paraId="30028A9A" w14:textId="77777777" w:rsidR="006F4AAF" w:rsidRPr="00847E0A" w:rsidRDefault="00B30495">
      <w:pPr>
        <w:numPr>
          <w:ilvl w:val="0"/>
          <w:numId w:val="2"/>
        </w:numPr>
        <w:spacing w:line="360" w:lineRule="auto"/>
        <w:jc w:val="both"/>
        <w:rPr>
          <w:sz w:val="28"/>
          <w:szCs w:val="28"/>
        </w:rPr>
      </w:pPr>
      <w:r w:rsidRPr="00847E0A">
        <w:rPr>
          <w:sz w:val="28"/>
          <w:szCs w:val="28"/>
        </w:rPr>
        <w:t xml:space="preserve">Государственный и муниципальный финансовый контроль: учеб. пособие / С. А. Андреев, И. М. Ванькович, М. Л. Васюнина [и др.]; под ред. Е. А. Федченко; </w:t>
      </w:r>
      <w:proofErr w:type="spellStart"/>
      <w:r w:rsidRPr="00847E0A">
        <w:rPr>
          <w:sz w:val="28"/>
          <w:szCs w:val="28"/>
        </w:rPr>
        <w:t>Финуниверситет</w:t>
      </w:r>
      <w:proofErr w:type="spellEnd"/>
      <w:r w:rsidRPr="00847E0A">
        <w:rPr>
          <w:sz w:val="28"/>
          <w:szCs w:val="28"/>
        </w:rPr>
        <w:t>. — Москва: Прометей, 2020. — 360 с. — ISBN 978-5-907244-84-9. — ЭБС Лань. — URL: https://e.lanbook.com/book/166027 (дата обращения: 01.06.2023). — Текст: электронный.</w:t>
      </w:r>
    </w:p>
    <w:p w14:paraId="6C8C140E" w14:textId="77777777" w:rsidR="006F4AAF" w:rsidRPr="00847E0A" w:rsidRDefault="00B30495">
      <w:pPr>
        <w:numPr>
          <w:ilvl w:val="0"/>
          <w:numId w:val="2"/>
        </w:numPr>
        <w:pBdr>
          <w:top w:val="nil"/>
          <w:left w:val="nil"/>
          <w:bottom w:val="nil"/>
          <w:right w:val="nil"/>
          <w:between w:val="nil"/>
        </w:pBdr>
        <w:spacing w:line="360" w:lineRule="auto"/>
        <w:jc w:val="both"/>
        <w:rPr>
          <w:color w:val="000000"/>
          <w:sz w:val="28"/>
          <w:szCs w:val="28"/>
        </w:rPr>
      </w:pPr>
      <w:r w:rsidRPr="00847E0A">
        <w:rPr>
          <w:sz w:val="28"/>
          <w:szCs w:val="28"/>
        </w:rPr>
        <w:t xml:space="preserve">Ядов В.А. Социологическое исследование: методология, программа, методы. М.: Наука. 1972. – URL: </w:t>
      </w:r>
      <w:hyperlink r:id="rId17">
        <w:r w:rsidRPr="00847E0A">
          <w:rPr>
            <w:color w:val="1155CC"/>
            <w:sz w:val="28"/>
            <w:szCs w:val="28"/>
            <w:u w:val="single"/>
          </w:rPr>
          <w:t>https://www.isras.ru/publ.html?id=1373</w:t>
        </w:r>
      </w:hyperlink>
      <w:r w:rsidRPr="00847E0A">
        <w:rPr>
          <w:sz w:val="28"/>
          <w:szCs w:val="28"/>
        </w:rPr>
        <w:t xml:space="preserve"> (дата обращения 09.06.2023). – Текст: электронный.</w:t>
      </w:r>
    </w:p>
    <w:p w14:paraId="54EA3C52" w14:textId="0254CC68" w:rsidR="006F4AAF" w:rsidRPr="00763271" w:rsidRDefault="00B30495">
      <w:pPr>
        <w:numPr>
          <w:ilvl w:val="0"/>
          <w:numId w:val="2"/>
        </w:numPr>
        <w:pBdr>
          <w:top w:val="nil"/>
          <w:left w:val="nil"/>
          <w:bottom w:val="nil"/>
          <w:right w:val="nil"/>
          <w:between w:val="nil"/>
        </w:pBdr>
        <w:spacing w:line="360" w:lineRule="auto"/>
        <w:jc w:val="both"/>
        <w:rPr>
          <w:color w:val="000000"/>
          <w:sz w:val="28"/>
          <w:szCs w:val="28"/>
        </w:rPr>
      </w:pPr>
      <w:r w:rsidRPr="00847E0A">
        <w:rPr>
          <w:sz w:val="28"/>
          <w:szCs w:val="28"/>
        </w:rPr>
        <w:t xml:space="preserve">Применение теории изменений для стратегического аудита и стратегического планирования в России / А.И. Ким, В.К. </w:t>
      </w:r>
      <w:proofErr w:type="spellStart"/>
      <w:r w:rsidRPr="00847E0A">
        <w:rPr>
          <w:sz w:val="28"/>
          <w:szCs w:val="28"/>
        </w:rPr>
        <w:t>Копыток</w:t>
      </w:r>
      <w:proofErr w:type="spellEnd"/>
      <w:r w:rsidRPr="00847E0A">
        <w:rPr>
          <w:sz w:val="28"/>
          <w:szCs w:val="28"/>
        </w:rPr>
        <w:t xml:space="preserve">, Ю.А. Филиппова, М.В. Цыганков; Счетная палата </w:t>
      </w:r>
      <w:proofErr w:type="spellStart"/>
      <w:r w:rsidRPr="00847E0A">
        <w:rPr>
          <w:sz w:val="28"/>
          <w:szCs w:val="28"/>
        </w:rPr>
        <w:t>Российскои</w:t>
      </w:r>
      <w:proofErr w:type="spellEnd"/>
      <w:r w:rsidRPr="00847E0A">
        <w:rPr>
          <w:sz w:val="28"/>
          <w:szCs w:val="28"/>
        </w:rPr>
        <w:t xml:space="preserve">̆ Федерации, Центр перспективных управленческих решений. М., 2020. 28 с. – URL: </w:t>
      </w:r>
      <w:hyperlink r:id="rId18">
        <w:r w:rsidRPr="00847E0A">
          <w:rPr>
            <w:color w:val="1155CC"/>
            <w:sz w:val="28"/>
            <w:szCs w:val="28"/>
            <w:u w:val="single"/>
          </w:rPr>
          <w:t>https://ach.gov.ru/upload/pdf/AuditInsights.pdf</w:t>
        </w:r>
      </w:hyperlink>
      <w:r w:rsidRPr="00847E0A">
        <w:rPr>
          <w:sz w:val="28"/>
          <w:szCs w:val="28"/>
        </w:rPr>
        <w:t xml:space="preserve"> (дата обращения 08.06.2023). –  Текст: электронный.</w:t>
      </w:r>
    </w:p>
    <w:p w14:paraId="0A326D48" w14:textId="60749BD6" w:rsidR="00763271" w:rsidRDefault="00763271" w:rsidP="00763271">
      <w:pPr>
        <w:pBdr>
          <w:top w:val="nil"/>
          <w:left w:val="nil"/>
          <w:bottom w:val="nil"/>
          <w:right w:val="nil"/>
          <w:between w:val="nil"/>
        </w:pBdr>
        <w:spacing w:line="360" w:lineRule="auto"/>
        <w:ind w:left="720"/>
        <w:jc w:val="both"/>
        <w:rPr>
          <w:sz w:val="28"/>
          <w:szCs w:val="28"/>
        </w:rPr>
      </w:pPr>
    </w:p>
    <w:p w14:paraId="748B37CE" w14:textId="77777777" w:rsidR="00763271" w:rsidRPr="00847E0A" w:rsidRDefault="00763271" w:rsidP="00763271">
      <w:pPr>
        <w:pBdr>
          <w:top w:val="nil"/>
          <w:left w:val="nil"/>
          <w:bottom w:val="nil"/>
          <w:right w:val="nil"/>
          <w:between w:val="nil"/>
        </w:pBdr>
        <w:spacing w:line="360" w:lineRule="auto"/>
        <w:ind w:left="720"/>
        <w:jc w:val="both"/>
        <w:rPr>
          <w:color w:val="000000"/>
          <w:sz w:val="28"/>
          <w:szCs w:val="28"/>
        </w:rPr>
      </w:pPr>
    </w:p>
    <w:p w14:paraId="3918EA89" w14:textId="77777777" w:rsidR="006F4AAF" w:rsidRPr="00847E0A" w:rsidRDefault="00B30495">
      <w:pPr>
        <w:keepNext/>
        <w:spacing w:before="240" w:line="360" w:lineRule="auto"/>
        <w:ind w:firstLine="709"/>
        <w:jc w:val="both"/>
        <w:rPr>
          <w:b/>
          <w:sz w:val="28"/>
          <w:szCs w:val="28"/>
        </w:rPr>
      </w:pPr>
      <w:bookmarkStart w:id="9" w:name="_heading=h.4d34og8" w:colFirst="0" w:colLast="0"/>
      <w:bookmarkEnd w:id="9"/>
      <w:r w:rsidRPr="00847E0A">
        <w:rPr>
          <w:b/>
          <w:sz w:val="28"/>
          <w:szCs w:val="28"/>
        </w:rPr>
        <w:t>9. Перечень ресурсов информационно-телекоммуникационной сети «Интернет», необходимых для освоения дисциплины</w:t>
      </w:r>
    </w:p>
    <w:p w14:paraId="0BEA4DF5" w14:textId="77777777" w:rsidR="006F4AAF" w:rsidRPr="00847E0A" w:rsidRDefault="00B30495">
      <w:pPr>
        <w:keepNext/>
        <w:numPr>
          <w:ilvl w:val="0"/>
          <w:numId w:val="3"/>
        </w:numPr>
        <w:pBdr>
          <w:top w:val="nil"/>
          <w:left w:val="nil"/>
          <w:bottom w:val="nil"/>
          <w:right w:val="nil"/>
          <w:between w:val="nil"/>
        </w:pBdr>
        <w:spacing w:line="360" w:lineRule="auto"/>
        <w:jc w:val="both"/>
        <w:rPr>
          <w:color w:val="000000"/>
          <w:sz w:val="28"/>
          <w:szCs w:val="28"/>
        </w:rPr>
      </w:pPr>
      <w:r w:rsidRPr="00847E0A">
        <w:rPr>
          <w:color w:val="000000"/>
          <w:sz w:val="28"/>
          <w:szCs w:val="28"/>
        </w:rPr>
        <w:t>Официальный сайт ИНТОСАИ https://www.intosai.org/ru/</w:t>
      </w:r>
    </w:p>
    <w:p w14:paraId="36BD6EB8" w14:textId="77777777" w:rsidR="006F4AAF" w:rsidRPr="00847E0A" w:rsidRDefault="00B30495">
      <w:pPr>
        <w:keepNext/>
        <w:numPr>
          <w:ilvl w:val="0"/>
          <w:numId w:val="3"/>
        </w:numPr>
        <w:pBdr>
          <w:top w:val="nil"/>
          <w:left w:val="nil"/>
          <w:bottom w:val="nil"/>
          <w:right w:val="nil"/>
          <w:between w:val="nil"/>
        </w:pBdr>
        <w:spacing w:line="360" w:lineRule="auto"/>
        <w:jc w:val="both"/>
        <w:rPr>
          <w:color w:val="000000"/>
          <w:sz w:val="28"/>
          <w:szCs w:val="28"/>
        </w:rPr>
      </w:pPr>
      <w:r w:rsidRPr="00847E0A">
        <w:rPr>
          <w:color w:val="000000"/>
          <w:sz w:val="28"/>
          <w:szCs w:val="28"/>
        </w:rPr>
        <w:t xml:space="preserve">Официальный сайт – </w:t>
      </w:r>
      <w:r w:rsidRPr="00847E0A">
        <w:rPr>
          <w:sz w:val="28"/>
          <w:szCs w:val="28"/>
        </w:rPr>
        <w:t>система профессиональных документов ИНТОСАИ</w:t>
      </w:r>
      <w:r w:rsidRPr="00847E0A">
        <w:rPr>
          <w:color w:val="000000"/>
          <w:sz w:val="28"/>
          <w:szCs w:val="28"/>
        </w:rPr>
        <w:t xml:space="preserve"> </w:t>
      </w:r>
      <w:r w:rsidRPr="00847E0A">
        <w:rPr>
          <w:color w:val="000000"/>
          <w:sz w:val="28"/>
          <w:szCs w:val="28"/>
        </w:rPr>
        <w:lastRenderedPageBreak/>
        <w:t>https://www.issai.org/</w:t>
      </w:r>
    </w:p>
    <w:p w14:paraId="1C4D63F6" w14:textId="77777777" w:rsidR="006F4AAF" w:rsidRPr="00847E0A" w:rsidRDefault="00B30495">
      <w:pPr>
        <w:keepNext/>
        <w:numPr>
          <w:ilvl w:val="0"/>
          <w:numId w:val="3"/>
        </w:numPr>
        <w:pBdr>
          <w:top w:val="nil"/>
          <w:left w:val="nil"/>
          <w:bottom w:val="nil"/>
          <w:right w:val="nil"/>
          <w:between w:val="nil"/>
        </w:pBdr>
        <w:spacing w:line="360" w:lineRule="auto"/>
        <w:jc w:val="both"/>
        <w:rPr>
          <w:color w:val="000000"/>
          <w:sz w:val="28"/>
          <w:szCs w:val="28"/>
        </w:rPr>
      </w:pPr>
      <w:r w:rsidRPr="00847E0A">
        <w:rPr>
          <w:color w:val="000000"/>
          <w:sz w:val="28"/>
          <w:szCs w:val="28"/>
        </w:rPr>
        <w:t>Официальный сайт Счетной палаты РФ http://www.ach.gov.ru</w:t>
      </w:r>
    </w:p>
    <w:p w14:paraId="6000830C" w14:textId="77777777" w:rsidR="006F4AAF" w:rsidRPr="00847E0A" w:rsidRDefault="00B30495">
      <w:pPr>
        <w:keepNext/>
        <w:numPr>
          <w:ilvl w:val="0"/>
          <w:numId w:val="3"/>
        </w:numPr>
        <w:pBdr>
          <w:top w:val="nil"/>
          <w:left w:val="nil"/>
          <w:bottom w:val="nil"/>
          <w:right w:val="nil"/>
          <w:between w:val="nil"/>
        </w:pBdr>
        <w:spacing w:line="360" w:lineRule="auto"/>
        <w:jc w:val="both"/>
        <w:rPr>
          <w:color w:val="000000"/>
          <w:sz w:val="28"/>
          <w:szCs w:val="28"/>
        </w:rPr>
      </w:pPr>
      <w:r w:rsidRPr="00847E0A">
        <w:rPr>
          <w:color w:val="000000"/>
          <w:sz w:val="28"/>
          <w:szCs w:val="28"/>
        </w:rPr>
        <w:t xml:space="preserve">Официальный сайт Государственной думы РФ http://www.duma.gov.ru/ </w:t>
      </w:r>
    </w:p>
    <w:p w14:paraId="0EB0436C" w14:textId="77777777" w:rsidR="006F4AAF" w:rsidRPr="00847E0A" w:rsidRDefault="00B30495">
      <w:pPr>
        <w:keepNext/>
        <w:numPr>
          <w:ilvl w:val="0"/>
          <w:numId w:val="3"/>
        </w:numPr>
        <w:pBdr>
          <w:top w:val="nil"/>
          <w:left w:val="nil"/>
          <w:bottom w:val="nil"/>
          <w:right w:val="nil"/>
          <w:between w:val="nil"/>
        </w:pBdr>
        <w:spacing w:line="360" w:lineRule="auto"/>
        <w:jc w:val="both"/>
        <w:rPr>
          <w:color w:val="000000"/>
          <w:sz w:val="28"/>
          <w:szCs w:val="28"/>
        </w:rPr>
      </w:pPr>
      <w:r w:rsidRPr="00847E0A">
        <w:rPr>
          <w:color w:val="000000"/>
          <w:sz w:val="28"/>
          <w:szCs w:val="28"/>
        </w:rPr>
        <w:t>Официальный сайт Правительства РФ http://government.ru/</w:t>
      </w:r>
    </w:p>
    <w:p w14:paraId="1B173478" w14:textId="77777777" w:rsidR="006F4AAF" w:rsidRPr="00847E0A" w:rsidRDefault="00B30495">
      <w:pPr>
        <w:keepNext/>
        <w:numPr>
          <w:ilvl w:val="0"/>
          <w:numId w:val="3"/>
        </w:numPr>
        <w:pBdr>
          <w:top w:val="nil"/>
          <w:left w:val="nil"/>
          <w:bottom w:val="nil"/>
          <w:right w:val="nil"/>
          <w:between w:val="nil"/>
        </w:pBdr>
        <w:spacing w:line="360" w:lineRule="auto"/>
        <w:jc w:val="both"/>
        <w:rPr>
          <w:color w:val="000000"/>
          <w:sz w:val="28"/>
          <w:szCs w:val="28"/>
        </w:rPr>
      </w:pPr>
      <w:r w:rsidRPr="00847E0A">
        <w:rPr>
          <w:color w:val="000000"/>
          <w:sz w:val="28"/>
          <w:szCs w:val="28"/>
        </w:rPr>
        <w:t>Справочно-поисковая система КонсультантПлюс http://www.сonsultant.ru</w:t>
      </w:r>
    </w:p>
    <w:p w14:paraId="644495D7" w14:textId="77777777" w:rsidR="006F4AAF" w:rsidRPr="00847E0A" w:rsidRDefault="00B30495">
      <w:pPr>
        <w:keepNext/>
        <w:numPr>
          <w:ilvl w:val="0"/>
          <w:numId w:val="3"/>
        </w:numPr>
        <w:pBdr>
          <w:top w:val="nil"/>
          <w:left w:val="nil"/>
          <w:bottom w:val="nil"/>
          <w:right w:val="nil"/>
          <w:between w:val="nil"/>
        </w:pBdr>
        <w:spacing w:line="360" w:lineRule="auto"/>
        <w:jc w:val="both"/>
        <w:rPr>
          <w:color w:val="000000"/>
          <w:sz w:val="28"/>
          <w:szCs w:val="28"/>
        </w:rPr>
      </w:pPr>
      <w:r w:rsidRPr="00847E0A">
        <w:rPr>
          <w:color w:val="000000"/>
          <w:sz w:val="28"/>
          <w:szCs w:val="28"/>
        </w:rPr>
        <w:t>Научная электронная библиотека https://elibrary.ru</w:t>
      </w:r>
    </w:p>
    <w:p w14:paraId="3635466D" w14:textId="77777777" w:rsidR="006F4AAF" w:rsidRPr="00847E0A" w:rsidRDefault="00B30495">
      <w:pPr>
        <w:keepNext/>
        <w:numPr>
          <w:ilvl w:val="0"/>
          <w:numId w:val="3"/>
        </w:numPr>
        <w:pBdr>
          <w:top w:val="nil"/>
          <w:left w:val="nil"/>
          <w:bottom w:val="nil"/>
          <w:right w:val="nil"/>
          <w:between w:val="nil"/>
        </w:pBdr>
        <w:spacing w:line="360" w:lineRule="auto"/>
        <w:jc w:val="both"/>
        <w:rPr>
          <w:color w:val="000000"/>
          <w:sz w:val="28"/>
          <w:szCs w:val="28"/>
        </w:rPr>
      </w:pPr>
      <w:r w:rsidRPr="00847E0A">
        <w:rPr>
          <w:color w:val="000000"/>
          <w:sz w:val="28"/>
          <w:szCs w:val="28"/>
        </w:rPr>
        <w:t xml:space="preserve">Электронная библиотека Финансового университета (ЭБ) </w:t>
      </w:r>
      <w:hyperlink r:id="rId19">
        <w:r w:rsidRPr="00847E0A">
          <w:rPr>
            <w:color w:val="0000FF"/>
            <w:sz w:val="28"/>
            <w:szCs w:val="28"/>
            <w:u w:val="single"/>
          </w:rPr>
          <w:t>http://elib.fa.ru/</w:t>
        </w:r>
      </w:hyperlink>
    </w:p>
    <w:p w14:paraId="34DB9DF6" w14:textId="77777777" w:rsidR="006F4AAF" w:rsidRPr="00847E0A" w:rsidRDefault="00B30495">
      <w:pPr>
        <w:keepNext/>
        <w:numPr>
          <w:ilvl w:val="0"/>
          <w:numId w:val="3"/>
        </w:numPr>
        <w:pBdr>
          <w:top w:val="nil"/>
          <w:left w:val="nil"/>
          <w:bottom w:val="nil"/>
          <w:right w:val="nil"/>
          <w:between w:val="nil"/>
        </w:pBdr>
        <w:spacing w:line="360" w:lineRule="auto"/>
        <w:jc w:val="both"/>
        <w:rPr>
          <w:sz w:val="28"/>
          <w:szCs w:val="28"/>
        </w:rPr>
      </w:pPr>
      <w:r w:rsidRPr="00847E0A">
        <w:rPr>
          <w:sz w:val="28"/>
          <w:szCs w:val="28"/>
        </w:rPr>
        <w:t xml:space="preserve">Официальный сайт издания “Прикладная эконометрика” </w:t>
      </w:r>
      <w:hyperlink r:id="rId20">
        <w:r w:rsidRPr="00847E0A">
          <w:rPr>
            <w:color w:val="1155CC"/>
            <w:sz w:val="28"/>
            <w:szCs w:val="28"/>
            <w:u w:val="single"/>
          </w:rPr>
          <w:t>http://appliedeconometrics.cemi.rssi.ru/</w:t>
        </w:r>
      </w:hyperlink>
    </w:p>
    <w:p w14:paraId="6847C274" w14:textId="77777777" w:rsidR="006F4AAF" w:rsidRPr="00847E0A" w:rsidRDefault="00B30495">
      <w:pPr>
        <w:keepNext/>
        <w:numPr>
          <w:ilvl w:val="0"/>
          <w:numId w:val="3"/>
        </w:numPr>
        <w:spacing w:line="360" w:lineRule="auto"/>
        <w:jc w:val="both"/>
        <w:rPr>
          <w:sz w:val="28"/>
          <w:szCs w:val="28"/>
        </w:rPr>
      </w:pPr>
      <w:r w:rsidRPr="00847E0A">
        <w:rPr>
          <w:sz w:val="28"/>
          <w:szCs w:val="28"/>
        </w:rPr>
        <w:t xml:space="preserve">Официальный сайт издания “Вопросы государственного и муниципального управления” </w:t>
      </w:r>
      <w:hyperlink r:id="rId21">
        <w:r w:rsidRPr="00847E0A">
          <w:rPr>
            <w:color w:val="1155CC"/>
            <w:sz w:val="28"/>
            <w:szCs w:val="28"/>
            <w:u w:val="single"/>
          </w:rPr>
          <w:t>https://vgmu.hse.ru/</w:t>
        </w:r>
      </w:hyperlink>
    </w:p>
    <w:p w14:paraId="23FBBF0C" w14:textId="77777777" w:rsidR="006F4AAF" w:rsidRPr="00847E0A" w:rsidRDefault="00B30495">
      <w:pPr>
        <w:keepNext/>
        <w:numPr>
          <w:ilvl w:val="0"/>
          <w:numId w:val="3"/>
        </w:numPr>
        <w:pBdr>
          <w:top w:val="nil"/>
          <w:left w:val="nil"/>
          <w:bottom w:val="nil"/>
          <w:right w:val="nil"/>
          <w:between w:val="nil"/>
        </w:pBdr>
        <w:spacing w:line="360" w:lineRule="auto"/>
        <w:jc w:val="both"/>
        <w:rPr>
          <w:sz w:val="28"/>
          <w:szCs w:val="28"/>
        </w:rPr>
      </w:pPr>
      <w:r w:rsidRPr="00847E0A">
        <w:rPr>
          <w:sz w:val="28"/>
          <w:szCs w:val="28"/>
        </w:rPr>
        <w:t xml:space="preserve">Официальный сайт Федеральной службы государственной статистики </w:t>
      </w:r>
      <w:hyperlink r:id="rId22">
        <w:r w:rsidRPr="00847E0A">
          <w:rPr>
            <w:color w:val="1155CC"/>
            <w:sz w:val="28"/>
            <w:szCs w:val="28"/>
            <w:u w:val="single"/>
          </w:rPr>
          <w:t>https://rosstat.gov.ru/</w:t>
        </w:r>
      </w:hyperlink>
    </w:p>
    <w:p w14:paraId="5298D591" w14:textId="217E6A1C" w:rsidR="006F4AAF" w:rsidRDefault="006F4AAF" w:rsidP="00A64287">
      <w:pPr>
        <w:spacing w:line="360" w:lineRule="auto"/>
        <w:jc w:val="both"/>
        <w:rPr>
          <w:strike/>
          <w:sz w:val="28"/>
          <w:szCs w:val="28"/>
        </w:rPr>
      </w:pPr>
      <w:bookmarkStart w:id="10" w:name="_heading=h.2s8eyo1" w:colFirst="0" w:colLast="0"/>
      <w:bookmarkEnd w:id="10"/>
    </w:p>
    <w:p w14:paraId="71B53191" w14:textId="77777777" w:rsidR="00D95855" w:rsidRPr="00D95855" w:rsidRDefault="00D95855" w:rsidP="00D95855">
      <w:pPr>
        <w:spacing w:line="360" w:lineRule="auto"/>
        <w:ind w:firstLine="709"/>
        <w:jc w:val="both"/>
        <w:rPr>
          <w:b/>
          <w:sz w:val="28"/>
          <w:szCs w:val="28"/>
        </w:rPr>
      </w:pPr>
      <w:bookmarkStart w:id="11" w:name="_Toc13770913"/>
      <w:bookmarkStart w:id="12" w:name="_Toc13762623"/>
      <w:r w:rsidRPr="00D95855">
        <w:rPr>
          <w:b/>
          <w:sz w:val="28"/>
          <w:szCs w:val="28"/>
        </w:rPr>
        <w:t>10. Методические указания для обучающихся по освоению дисциплины</w:t>
      </w:r>
      <w:bookmarkEnd w:id="11"/>
      <w:bookmarkEnd w:id="12"/>
    </w:p>
    <w:p w14:paraId="4F3B7525" w14:textId="77777777" w:rsidR="00D95855" w:rsidRPr="00D95855" w:rsidRDefault="00D95855" w:rsidP="00D95855">
      <w:pPr>
        <w:pStyle w:val="af3"/>
        <w:spacing w:before="0" w:beforeAutospacing="0" w:after="0" w:afterAutospacing="0" w:line="360" w:lineRule="auto"/>
        <w:ind w:firstLine="709"/>
        <w:jc w:val="both"/>
        <w:rPr>
          <w:sz w:val="28"/>
          <w:szCs w:val="28"/>
        </w:rPr>
      </w:pPr>
      <w:r w:rsidRPr="00D95855">
        <w:rPr>
          <w:sz w:val="28"/>
          <w:szCs w:val="28"/>
        </w:rPr>
        <w:t xml:space="preserve">Студентам при подготовке следует использовать нормативные документы Финансового университета - </w:t>
      </w:r>
      <w:bookmarkStart w:id="13" w:name="_Hlk74164860"/>
      <w:r w:rsidRPr="00D95855">
        <w:rPr>
          <w:sz w:val="28"/>
          <w:szCs w:val="28"/>
        </w:rPr>
        <w:t xml:space="preserve">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w:t>
      </w:r>
      <w:bookmarkEnd w:id="13"/>
      <w:r w:rsidRPr="00D95855">
        <w:rPr>
          <w:sz w:val="28"/>
          <w:szCs w:val="28"/>
        </w:rPr>
        <w:t>(см.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3709F4D1" w14:textId="77777777" w:rsidR="00D95855" w:rsidRPr="00D95855" w:rsidRDefault="00D95855" w:rsidP="00D95855">
      <w:pPr>
        <w:pStyle w:val="10"/>
        <w:spacing w:before="0" w:line="360" w:lineRule="auto"/>
        <w:ind w:firstLine="709"/>
        <w:jc w:val="both"/>
        <w:rPr>
          <w:rFonts w:ascii="Times New Roman" w:hAnsi="Times New Roman" w:cs="Times New Roman"/>
          <w:b/>
          <w:color w:val="auto"/>
          <w:sz w:val="28"/>
          <w:szCs w:val="28"/>
        </w:rPr>
      </w:pPr>
      <w:bookmarkStart w:id="14" w:name="_Toc13770915"/>
      <w:bookmarkStart w:id="15" w:name="_Toc13762625"/>
      <w:bookmarkStart w:id="16" w:name="_Toc529894771"/>
      <w:r w:rsidRPr="00D95855">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4"/>
      <w:bookmarkEnd w:id="15"/>
      <w:bookmarkEnd w:id="16"/>
    </w:p>
    <w:p w14:paraId="1401D0BE" w14:textId="77777777" w:rsidR="00D95855" w:rsidRPr="00D95855" w:rsidRDefault="00D95855" w:rsidP="00D95855">
      <w:pPr>
        <w:spacing w:line="360" w:lineRule="auto"/>
        <w:ind w:firstLine="709"/>
        <w:rPr>
          <w:b/>
          <w:sz w:val="28"/>
          <w:szCs w:val="28"/>
        </w:rPr>
      </w:pPr>
      <w:r w:rsidRPr="00D95855">
        <w:rPr>
          <w:b/>
          <w:sz w:val="28"/>
          <w:szCs w:val="28"/>
        </w:rPr>
        <w:t>11.1. Комплект лицензионного программного обеспечения:</w:t>
      </w:r>
    </w:p>
    <w:p w14:paraId="24B1C232" w14:textId="77777777" w:rsidR="00D95855" w:rsidRPr="00C95B9F" w:rsidRDefault="00D95855" w:rsidP="00D95855">
      <w:pPr>
        <w:spacing w:line="360" w:lineRule="auto"/>
        <w:ind w:firstLine="709"/>
        <w:rPr>
          <w:sz w:val="28"/>
          <w:szCs w:val="28"/>
        </w:rPr>
      </w:pPr>
      <w:r w:rsidRPr="00D95855">
        <w:rPr>
          <w:sz w:val="28"/>
          <w:szCs w:val="28"/>
          <w:lang w:val="en-US"/>
        </w:rPr>
        <w:t>Windows</w:t>
      </w:r>
      <w:r w:rsidRPr="00C95B9F">
        <w:rPr>
          <w:sz w:val="28"/>
          <w:szCs w:val="28"/>
        </w:rPr>
        <w:t xml:space="preserve"> </w:t>
      </w:r>
      <w:r w:rsidRPr="00D95855">
        <w:rPr>
          <w:sz w:val="28"/>
          <w:szCs w:val="28"/>
          <w:lang w:val="en-US"/>
        </w:rPr>
        <w:t>Microsoft</w:t>
      </w:r>
      <w:r w:rsidRPr="00C95B9F">
        <w:rPr>
          <w:sz w:val="28"/>
          <w:szCs w:val="28"/>
        </w:rPr>
        <w:t xml:space="preserve"> </w:t>
      </w:r>
      <w:r w:rsidRPr="00D95855">
        <w:rPr>
          <w:sz w:val="28"/>
          <w:szCs w:val="28"/>
          <w:lang w:val="en-US"/>
        </w:rPr>
        <w:t>Office</w:t>
      </w:r>
      <w:r w:rsidRPr="00C95B9F">
        <w:rPr>
          <w:sz w:val="28"/>
          <w:szCs w:val="28"/>
        </w:rPr>
        <w:t xml:space="preserve">, </w:t>
      </w:r>
    </w:p>
    <w:p w14:paraId="5273C258" w14:textId="30B9A12B" w:rsidR="00D95855" w:rsidRDefault="00D95855" w:rsidP="00D95855">
      <w:pPr>
        <w:spacing w:line="360" w:lineRule="auto"/>
        <w:ind w:firstLine="709"/>
        <w:rPr>
          <w:sz w:val="28"/>
          <w:szCs w:val="28"/>
        </w:rPr>
      </w:pPr>
      <w:r w:rsidRPr="00D95855">
        <w:rPr>
          <w:sz w:val="28"/>
          <w:szCs w:val="28"/>
        </w:rPr>
        <w:t>Антивирус</w:t>
      </w:r>
      <w:r w:rsidRPr="00C95B9F">
        <w:rPr>
          <w:sz w:val="28"/>
          <w:szCs w:val="28"/>
        </w:rPr>
        <w:t xml:space="preserve"> </w:t>
      </w:r>
      <w:r w:rsidRPr="00D95855">
        <w:rPr>
          <w:sz w:val="28"/>
          <w:szCs w:val="28"/>
          <w:lang w:val="en-US"/>
        </w:rPr>
        <w:t>Kaspersky</w:t>
      </w:r>
      <w:r w:rsidRPr="00C95B9F">
        <w:rPr>
          <w:sz w:val="28"/>
          <w:szCs w:val="28"/>
        </w:rPr>
        <w:t xml:space="preserve"> </w:t>
      </w:r>
    </w:p>
    <w:p w14:paraId="5C68AF22" w14:textId="77777777" w:rsidR="002B180C" w:rsidRPr="00C95B9F" w:rsidRDefault="002B180C" w:rsidP="00D95855">
      <w:pPr>
        <w:spacing w:line="360" w:lineRule="auto"/>
        <w:ind w:firstLine="709"/>
        <w:rPr>
          <w:sz w:val="28"/>
          <w:szCs w:val="28"/>
        </w:rPr>
      </w:pPr>
    </w:p>
    <w:p w14:paraId="3DF37D11" w14:textId="77777777" w:rsidR="00D95855" w:rsidRPr="00D95855" w:rsidRDefault="00D95855" w:rsidP="00D95855">
      <w:pPr>
        <w:spacing w:line="360" w:lineRule="auto"/>
        <w:ind w:firstLine="709"/>
        <w:jc w:val="both"/>
        <w:rPr>
          <w:b/>
          <w:sz w:val="28"/>
          <w:szCs w:val="28"/>
        </w:rPr>
      </w:pPr>
      <w:r w:rsidRPr="00C95B9F">
        <w:rPr>
          <w:b/>
          <w:sz w:val="28"/>
          <w:szCs w:val="28"/>
        </w:rPr>
        <w:t xml:space="preserve">11.2. </w:t>
      </w:r>
      <w:r w:rsidRPr="00D95855">
        <w:rPr>
          <w:b/>
          <w:sz w:val="28"/>
          <w:szCs w:val="28"/>
        </w:rPr>
        <w:t xml:space="preserve">Современные профессиональные базы данных и информационные справочные системы: </w:t>
      </w:r>
    </w:p>
    <w:p w14:paraId="4111B983" w14:textId="77777777" w:rsidR="00D95855" w:rsidRPr="00D95855" w:rsidRDefault="00D95855" w:rsidP="00D95855">
      <w:pPr>
        <w:spacing w:line="360" w:lineRule="auto"/>
        <w:ind w:firstLine="709"/>
        <w:jc w:val="both"/>
        <w:rPr>
          <w:sz w:val="28"/>
          <w:szCs w:val="28"/>
        </w:rPr>
      </w:pPr>
      <w:r w:rsidRPr="00D95855">
        <w:rPr>
          <w:sz w:val="28"/>
          <w:szCs w:val="28"/>
        </w:rPr>
        <w:t>Справочная правовая система «</w:t>
      </w:r>
      <w:proofErr w:type="spellStart"/>
      <w:r w:rsidRPr="00D95855">
        <w:rPr>
          <w:sz w:val="28"/>
          <w:szCs w:val="28"/>
        </w:rPr>
        <w:t>КонсультантПлюс</w:t>
      </w:r>
      <w:proofErr w:type="spellEnd"/>
      <w:r w:rsidRPr="00D95855">
        <w:rPr>
          <w:sz w:val="28"/>
          <w:szCs w:val="28"/>
        </w:rPr>
        <w:t xml:space="preserve">» (http://www.consultant.ru). </w:t>
      </w:r>
    </w:p>
    <w:p w14:paraId="6006A33D" w14:textId="77777777" w:rsidR="00D95855" w:rsidRPr="00D95855" w:rsidRDefault="00D95855" w:rsidP="00D95855">
      <w:pPr>
        <w:spacing w:line="360" w:lineRule="auto"/>
        <w:ind w:firstLine="709"/>
        <w:jc w:val="both"/>
        <w:rPr>
          <w:sz w:val="28"/>
          <w:szCs w:val="28"/>
        </w:rPr>
      </w:pPr>
      <w:r w:rsidRPr="00D95855">
        <w:rPr>
          <w:sz w:val="28"/>
          <w:szCs w:val="28"/>
        </w:rPr>
        <w:t>Справочная правовая система «Гарант» (http://www.garant.ru).</w:t>
      </w:r>
    </w:p>
    <w:p w14:paraId="79B15464" w14:textId="24141D71" w:rsidR="00D95855" w:rsidRDefault="00D95855" w:rsidP="00D95855">
      <w:pPr>
        <w:spacing w:line="360" w:lineRule="auto"/>
        <w:ind w:firstLine="709"/>
        <w:jc w:val="both"/>
        <w:rPr>
          <w:sz w:val="28"/>
          <w:szCs w:val="28"/>
        </w:rPr>
      </w:pPr>
      <w:r w:rsidRPr="00D95855">
        <w:rPr>
          <w:sz w:val="28"/>
          <w:szCs w:val="28"/>
        </w:rPr>
        <w:t xml:space="preserve">Информационно-образовательный портал Финансового университета. - </w:t>
      </w:r>
      <w:hyperlink r:id="rId23">
        <w:r w:rsidRPr="00D95855">
          <w:rPr>
            <w:sz w:val="28"/>
            <w:szCs w:val="28"/>
          </w:rPr>
          <w:t>http://portal.ufrf.ru</w:t>
        </w:r>
      </w:hyperlink>
      <w:r w:rsidRPr="00D95855">
        <w:rPr>
          <w:sz w:val="28"/>
          <w:szCs w:val="28"/>
        </w:rPr>
        <w:t>.</w:t>
      </w:r>
    </w:p>
    <w:p w14:paraId="32BA4EE5" w14:textId="77777777" w:rsidR="002B180C" w:rsidRPr="00D95855" w:rsidRDefault="002B180C" w:rsidP="00D95855">
      <w:pPr>
        <w:spacing w:line="360" w:lineRule="auto"/>
        <w:ind w:firstLine="709"/>
        <w:jc w:val="both"/>
        <w:rPr>
          <w:sz w:val="28"/>
          <w:szCs w:val="28"/>
        </w:rPr>
      </w:pPr>
    </w:p>
    <w:p w14:paraId="22FF7C7D" w14:textId="77777777" w:rsidR="00D95855" w:rsidRPr="00D95855" w:rsidRDefault="00D95855" w:rsidP="00D95855">
      <w:pPr>
        <w:spacing w:line="360" w:lineRule="auto"/>
        <w:ind w:firstLine="709"/>
        <w:jc w:val="both"/>
        <w:rPr>
          <w:b/>
          <w:sz w:val="28"/>
          <w:szCs w:val="28"/>
        </w:rPr>
      </w:pPr>
      <w:r w:rsidRPr="00D95855">
        <w:rPr>
          <w:b/>
          <w:sz w:val="28"/>
          <w:szCs w:val="28"/>
        </w:rPr>
        <w:t>11.3. Сертифицированные программные и аппаратные средства защиты информации</w:t>
      </w:r>
    </w:p>
    <w:p w14:paraId="3E577A23" w14:textId="77777777" w:rsidR="00D95855" w:rsidRPr="00D95855" w:rsidRDefault="00D95855" w:rsidP="00D95855">
      <w:pPr>
        <w:spacing w:line="360" w:lineRule="auto"/>
        <w:ind w:firstLine="709"/>
        <w:rPr>
          <w:sz w:val="28"/>
          <w:szCs w:val="28"/>
        </w:rPr>
      </w:pPr>
      <w:r w:rsidRPr="00D95855">
        <w:rPr>
          <w:sz w:val="28"/>
          <w:szCs w:val="28"/>
        </w:rPr>
        <w:t>Не используются.</w:t>
      </w:r>
    </w:p>
    <w:p w14:paraId="3CF5696E" w14:textId="14261E39" w:rsidR="00D95855" w:rsidRDefault="00D95855" w:rsidP="00D95855">
      <w:pPr>
        <w:spacing w:line="360" w:lineRule="auto"/>
        <w:ind w:firstLine="709"/>
        <w:rPr>
          <w:sz w:val="28"/>
          <w:szCs w:val="28"/>
          <w:highlight w:val="yellow"/>
        </w:rPr>
      </w:pPr>
    </w:p>
    <w:p w14:paraId="15622B4E" w14:textId="00D534EB" w:rsidR="002B180C" w:rsidRDefault="002B180C" w:rsidP="00D95855">
      <w:pPr>
        <w:spacing w:line="360" w:lineRule="auto"/>
        <w:ind w:firstLine="709"/>
        <w:rPr>
          <w:sz w:val="28"/>
          <w:szCs w:val="28"/>
          <w:highlight w:val="yellow"/>
        </w:rPr>
      </w:pPr>
    </w:p>
    <w:p w14:paraId="0E5BBBAB" w14:textId="77777777" w:rsidR="002B180C" w:rsidRPr="00D95855" w:rsidRDefault="002B180C" w:rsidP="00D95855">
      <w:pPr>
        <w:spacing w:line="360" w:lineRule="auto"/>
        <w:ind w:firstLine="709"/>
        <w:rPr>
          <w:sz w:val="28"/>
          <w:szCs w:val="28"/>
          <w:highlight w:val="yellow"/>
        </w:rPr>
      </w:pPr>
    </w:p>
    <w:p w14:paraId="2DDA7D33" w14:textId="77777777" w:rsidR="00D95855" w:rsidRPr="00D95855" w:rsidRDefault="00D95855" w:rsidP="00D95855">
      <w:pPr>
        <w:pStyle w:val="10"/>
        <w:spacing w:before="0" w:line="360" w:lineRule="auto"/>
        <w:ind w:firstLine="709"/>
        <w:jc w:val="both"/>
        <w:rPr>
          <w:rFonts w:ascii="Times New Roman" w:hAnsi="Times New Roman" w:cs="Times New Roman"/>
          <w:b/>
          <w:color w:val="auto"/>
          <w:sz w:val="28"/>
          <w:szCs w:val="28"/>
        </w:rPr>
      </w:pPr>
      <w:bookmarkStart w:id="17" w:name="_Toc13770916"/>
      <w:bookmarkStart w:id="18" w:name="_Toc13762626"/>
      <w:bookmarkStart w:id="19" w:name="_Toc529894772"/>
      <w:r w:rsidRPr="00D95855">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17"/>
      <w:bookmarkEnd w:id="18"/>
      <w:bookmarkEnd w:id="19"/>
    </w:p>
    <w:p w14:paraId="3201D802" w14:textId="77777777" w:rsidR="00D95855" w:rsidRPr="00D95855" w:rsidRDefault="00D95855" w:rsidP="00D95855">
      <w:pPr>
        <w:tabs>
          <w:tab w:val="left" w:pos="0"/>
        </w:tabs>
        <w:spacing w:line="360" w:lineRule="auto"/>
        <w:ind w:firstLine="709"/>
        <w:jc w:val="both"/>
        <w:rPr>
          <w:sz w:val="28"/>
          <w:szCs w:val="28"/>
        </w:rPr>
      </w:pPr>
      <w:bookmarkStart w:id="20" w:name="_Toc324441761"/>
      <w:bookmarkStart w:id="21" w:name="_Toc326701981"/>
      <w:bookmarkStart w:id="22" w:name="_Toc326701991"/>
      <w:bookmarkStart w:id="23" w:name="_Toc324441770"/>
      <w:r w:rsidRPr="00D95855">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bookmarkEnd w:id="20"/>
      <w:bookmarkEnd w:id="21"/>
      <w:bookmarkEnd w:id="22"/>
      <w:bookmarkEnd w:id="23"/>
    </w:p>
    <w:p w14:paraId="5B70AEFF" w14:textId="77777777" w:rsidR="00D95855" w:rsidRPr="005640DF" w:rsidRDefault="00D95855" w:rsidP="00A64287">
      <w:pPr>
        <w:spacing w:line="360" w:lineRule="auto"/>
        <w:jc w:val="both"/>
        <w:rPr>
          <w:strike/>
          <w:sz w:val="28"/>
          <w:szCs w:val="28"/>
        </w:rPr>
      </w:pPr>
    </w:p>
    <w:sectPr w:rsidR="00D95855" w:rsidRPr="005640DF">
      <w:pgSz w:w="11906" w:h="16838"/>
      <w:pgMar w:top="1134" w:right="567"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445897" w14:textId="77777777" w:rsidR="00046FF2" w:rsidRDefault="00046FF2">
      <w:r>
        <w:separator/>
      </w:r>
    </w:p>
  </w:endnote>
  <w:endnote w:type="continuationSeparator" w:id="0">
    <w:p w14:paraId="74029651" w14:textId="77777777" w:rsidR="00046FF2" w:rsidRDefault="0004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678A3" w14:textId="0A7BC858" w:rsidR="000C13E1" w:rsidRDefault="000C13E1">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2853D4">
      <w:rPr>
        <w:noProof/>
        <w:color w:val="000000"/>
      </w:rPr>
      <w:t>22</w:t>
    </w:r>
    <w:r>
      <w:rPr>
        <w:color w:val="000000"/>
      </w:rPr>
      <w:fldChar w:fldCharType="end"/>
    </w:r>
  </w:p>
  <w:p w14:paraId="28EEEA12" w14:textId="77777777" w:rsidR="000C13E1" w:rsidRDefault="000C13E1">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1626B" w14:textId="77777777" w:rsidR="00046FF2" w:rsidRDefault="00046FF2">
      <w:r>
        <w:separator/>
      </w:r>
    </w:p>
  </w:footnote>
  <w:footnote w:type="continuationSeparator" w:id="0">
    <w:p w14:paraId="3F026E95" w14:textId="77777777" w:rsidR="00046FF2" w:rsidRDefault="00046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7303A20"/>
    <w:multiLevelType w:val="multilevel"/>
    <w:tmpl w:val="A25C3128"/>
    <w:styleLink w:val="1"/>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22C93947"/>
    <w:multiLevelType w:val="multilevel"/>
    <w:tmpl w:val="427CF26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 w15:restartNumberingAfterBreak="0">
    <w:nsid w:val="43E5779A"/>
    <w:multiLevelType w:val="multilevel"/>
    <w:tmpl w:val="232475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9270F1B"/>
    <w:multiLevelType w:val="multilevel"/>
    <w:tmpl w:val="5088D628"/>
    <w:lvl w:ilvl="0">
      <w:start w:val="1"/>
      <w:numFmt w:val="decimal"/>
      <w:lvlText w:val="%1."/>
      <w:lvlJc w:val="left"/>
      <w:pPr>
        <w:ind w:left="1778"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65D27639"/>
    <w:multiLevelType w:val="multilevel"/>
    <w:tmpl w:val="E1A2ABCA"/>
    <w:lvl w:ilvl="0">
      <w:start w:val="10"/>
      <w:numFmt w:val="decimal"/>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6" w15:restartNumberingAfterBreak="0">
    <w:nsid w:val="66BB6E9A"/>
    <w:multiLevelType w:val="multilevel"/>
    <w:tmpl w:val="9CB423C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677D70BB"/>
    <w:multiLevelType w:val="multilevel"/>
    <w:tmpl w:val="1BE6D1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69925001"/>
    <w:multiLevelType w:val="multilevel"/>
    <w:tmpl w:val="D316AB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3EB3D63"/>
    <w:multiLevelType w:val="multilevel"/>
    <w:tmpl w:val="E1A2ABCA"/>
    <w:lvl w:ilvl="0">
      <w:start w:val="10"/>
      <w:numFmt w:val="decimal"/>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num w:numId="1">
    <w:abstractNumId w:val="8"/>
  </w:num>
  <w:num w:numId="2">
    <w:abstractNumId w:val="3"/>
  </w:num>
  <w:num w:numId="3">
    <w:abstractNumId w:val="9"/>
  </w:num>
  <w:num w:numId="4">
    <w:abstractNumId w:val="2"/>
  </w:num>
  <w:num w:numId="5">
    <w:abstractNumId w:val="7"/>
  </w:num>
  <w:num w:numId="6">
    <w:abstractNumId w:val="6"/>
  </w:num>
  <w:num w:numId="7">
    <w:abstractNumId w:val="4"/>
  </w:num>
  <w:num w:numId="8">
    <w:abstractNumId w:val="0"/>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AAF"/>
    <w:rsid w:val="000119D1"/>
    <w:rsid w:val="00046FF2"/>
    <w:rsid w:val="000B72A3"/>
    <w:rsid w:val="000C13E1"/>
    <w:rsid w:val="000E0F97"/>
    <w:rsid w:val="0018784C"/>
    <w:rsid w:val="00257E4A"/>
    <w:rsid w:val="002853D4"/>
    <w:rsid w:val="002B180C"/>
    <w:rsid w:val="003C776C"/>
    <w:rsid w:val="004A1C96"/>
    <w:rsid w:val="004B12B1"/>
    <w:rsid w:val="005640DF"/>
    <w:rsid w:val="00674687"/>
    <w:rsid w:val="006F4AAF"/>
    <w:rsid w:val="00763271"/>
    <w:rsid w:val="00847E0A"/>
    <w:rsid w:val="008F0BAE"/>
    <w:rsid w:val="0096416F"/>
    <w:rsid w:val="009A0F9C"/>
    <w:rsid w:val="009C6319"/>
    <w:rsid w:val="009D7CFB"/>
    <w:rsid w:val="00A64287"/>
    <w:rsid w:val="00B15DBA"/>
    <w:rsid w:val="00B30495"/>
    <w:rsid w:val="00B34402"/>
    <w:rsid w:val="00C32701"/>
    <w:rsid w:val="00C81C46"/>
    <w:rsid w:val="00C95B9F"/>
    <w:rsid w:val="00CF26C7"/>
    <w:rsid w:val="00D52214"/>
    <w:rsid w:val="00D95855"/>
    <w:rsid w:val="00E04AF8"/>
    <w:rsid w:val="00E86003"/>
    <w:rsid w:val="00F87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2B65F"/>
  <w15:docId w15:val="{25DA8056-DDEF-4C4E-8665-9BB9118FF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autoSpaceDE w:val="0"/>
      <w:autoSpaceDN w:val="0"/>
      <w:adjustRightInd w:val="0"/>
    </w:pPr>
  </w:style>
  <w:style w:type="paragraph" w:styleId="10">
    <w:name w:val="heading 1"/>
    <w:basedOn w:val="a"/>
    <w:next w:val="a"/>
    <w:link w:val="11"/>
    <w:uiPriority w:val="9"/>
    <w:qFormat/>
    <w:rsid w:val="006F270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0E6B1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unhideWhenUsed/>
    <w:qFormat/>
    <w:pPr>
      <w:keepNext/>
      <w:keepLines/>
      <w:spacing w:before="240" w:after="40"/>
      <w:outlineLvl w:val="3"/>
    </w:pPr>
    <w:rPr>
      <w:b/>
      <w:sz w:val="24"/>
      <w:szCs w:val="24"/>
    </w:rPr>
  </w:style>
  <w:style w:type="paragraph" w:styleId="5">
    <w:name w:val="heading 5"/>
    <w:basedOn w:val="a"/>
    <w:next w:val="a"/>
    <w:uiPriority w:val="9"/>
    <w:unhideWhenUsed/>
    <w:qFormat/>
    <w:pPr>
      <w:keepNext/>
      <w:keepLines/>
      <w:spacing w:before="220" w:after="40"/>
      <w:outlineLvl w:val="4"/>
    </w:pPr>
    <w:rPr>
      <w:b/>
      <w:sz w:val="22"/>
      <w:szCs w:val="22"/>
    </w:rPr>
  </w:style>
  <w:style w:type="paragraph" w:styleId="6">
    <w:name w:val="heading 6"/>
    <w:basedOn w:val="a"/>
    <w:next w:val="a"/>
    <w:link w:val="60"/>
    <w:uiPriority w:val="9"/>
    <w:unhideWhenUsed/>
    <w:qFormat/>
    <w:rsid w:val="00B71457"/>
    <w:pPr>
      <w:widowControl/>
      <w:numPr>
        <w:ilvl w:val="5"/>
        <w:numId w:val="1"/>
      </w:numPr>
      <w:autoSpaceDE/>
      <w:autoSpaceDN/>
      <w:adjustRightInd/>
      <w:spacing w:before="240" w:after="60"/>
      <w:outlineLvl w:val="5"/>
    </w:pPr>
    <w:rPr>
      <w:rFonts w:ascii="Calibri" w:hAnsi="Calibri" w:cs="Calibri"/>
      <w:b/>
      <w:bCs/>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uiPriority w:val="10"/>
    <w:qFormat/>
    <w:rsid w:val="000218DE"/>
    <w:pPr>
      <w:widowControl/>
      <w:autoSpaceDE/>
      <w:autoSpaceDN/>
      <w:adjustRightInd/>
      <w:jc w:val="center"/>
    </w:pPr>
    <w:rPr>
      <w:b/>
      <w:sz w:val="28"/>
    </w:rPr>
  </w:style>
  <w:style w:type="paragraph" w:customStyle="1" w:styleId="ConsPlusNormal">
    <w:name w:val="ConsPlusNormal"/>
    <w:rsid w:val="00C52F7B"/>
    <w:pPr>
      <w:autoSpaceDE w:val="0"/>
      <w:autoSpaceDN w:val="0"/>
      <w:adjustRightInd w:val="0"/>
      <w:ind w:firstLine="720"/>
    </w:pPr>
    <w:rPr>
      <w:rFonts w:ascii="Arial" w:hAnsi="Arial" w:cs="Arial"/>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aliases w:val="2 Спс точк,Имя Рисунка,List Paragraph"/>
    <w:basedOn w:val="a"/>
    <w:link w:val="a9"/>
    <w:uiPriority w:val="34"/>
    <w:qFormat/>
    <w:rsid w:val="00C52F7B"/>
    <w:pPr>
      <w:ind w:left="708"/>
    </w:pPr>
  </w:style>
  <w:style w:type="table" w:styleId="aa">
    <w:name w:val="Table Grid"/>
    <w:basedOn w:val="a1"/>
    <w:uiPriority w:val="39"/>
    <w:qFormat/>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annotation reference"/>
    <w:basedOn w:val="a0"/>
    <w:uiPriority w:val="99"/>
    <w:semiHidden/>
    <w:unhideWhenUsed/>
    <w:rsid w:val="00597D97"/>
    <w:rPr>
      <w:sz w:val="16"/>
      <w:szCs w:val="16"/>
    </w:rPr>
  </w:style>
  <w:style w:type="paragraph" w:styleId="af5">
    <w:name w:val="annotation text"/>
    <w:basedOn w:val="a"/>
    <w:link w:val="af6"/>
    <w:uiPriority w:val="99"/>
    <w:unhideWhenUsed/>
    <w:rsid w:val="00597D97"/>
  </w:style>
  <w:style w:type="character" w:customStyle="1" w:styleId="af6">
    <w:name w:val="Текст примечания Знак"/>
    <w:basedOn w:val="a0"/>
    <w:link w:val="af5"/>
    <w:uiPriority w:val="99"/>
    <w:rsid w:val="00597D97"/>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97D97"/>
    <w:rPr>
      <w:b/>
      <w:bCs/>
    </w:rPr>
  </w:style>
  <w:style w:type="character" w:customStyle="1" w:styleId="af8">
    <w:name w:val="Тема примечания Знак"/>
    <w:basedOn w:val="af6"/>
    <w:link w:val="af7"/>
    <w:uiPriority w:val="99"/>
    <w:semiHidden/>
    <w:rsid w:val="00597D97"/>
    <w:rPr>
      <w:rFonts w:ascii="Times New Roman" w:eastAsia="Times New Roman" w:hAnsi="Times New Roman" w:cs="Times New Roman"/>
      <w:b/>
      <w:bCs/>
      <w:sz w:val="20"/>
      <w:szCs w:val="20"/>
      <w:lang w:eastAsia="ru-RU"/>
    </w:rPr>
  </w:style>
  <w:style w:type="paragraph" w:styleId="af9">
    <w:name w:val="Revision"/>
    <w:hidden/>
    <w:uiPriority w:val="99"/>
    <w:semiHidden/>
    <w:rsid w:val="004570E6"/>
  </w:style>
  <w:style w:type="character" w:styleId="afa">
    <w:name w:val="Hyperlink"/>
    <w:basedOn w:val="a0"/>
    <w:uiPriority w:val="99"/>
    <w:unhideWhenUsed/>
    <w:rsid w:val="00287766"/>
    <w:rPr>
      <w:color w:val="0000FF" w:themeColor="hyperlink"/>
      <w:u w:val="single"/>
    </w:rPr>
  </w:style>
  <w:style w:type="character" w:customStyle="1" w:styleId="12">
    <w:name w:val="Неразрешенное упоминание1"/>
    <w:basedOn w:val="a0"/>
    <w:uiPriority w:val="99"/>
    <w:semiHidden/>
    <w:unhideWhenUsed/>
    <w:rsid w:val="00287766"/>
    <w:rPr>
      <w:color w:val="605E5C"/>
      <w:shd w:val="clear" w:color="auto" w:fill="E1DFDD"/>
    </w:rPr>
  </w:style>
  <w:style w:type="paragraph" w:customStyle="1" w:styleId="Default">
    <w:name w:val="Default"/>
    <w:rsid w:val="00B34F52"/>
    <w:pPr>
      <w:autoSpaceDE w:val="0"/>
      <w:autoSpaceDN w:val="0"/>
      <w:adjustRightInd w:val="0"/>
    </w:pPr>
    <w:rPr>
      <w:color w:val="000000"/>
      <w:sz w:val="24"/>
      <w:szCs w:val="24"/>
    </w:rPr>
  </w:style>
  <w:style w:type="character" w:customStyle="1" w:styleId="a9">
    <w:name w:val="Абзац списка Знак"/>
    <w:aliases w:val="2 Спс точк Знак,Имя Рисунка Знак,List Paragraph Знак"/>
    <w:link w:val="a8"/>
    <w:uiPriority w:val="34"/>
    <w:locked/>
    <w:rsid w:val="00B34F52"/>
    <w:rPr>
      <w:rFonts w:ascii="Times New Roman" w:eastAsia="Times New Roman" w:hAnsi="Times New Roman" w:cs="Times New Roman"/>
      <w:sz w:val="20"/>
      <w:szCs w:val="20"/>
      <w:lang w:eastAsia="ru-RU"/>
    </w:rPr>
  </w:style>
  <w:style w:type="character" w:customStyle="1" w:styleId="60">
    <w:name w:val="Заголовок 6 Знак"/>
    <w:basedOn w:val="a0"/>
    <w:link w:val="6"/>
    <w:rsid w:val="00B71457"/>
    <w:rPr>
      <w:rFonts w:ascii="Calibri" w:eastAsia="Times New Roman" w:hAnsi="Calibri" w:cs="Calibri"/>
      <w:b/>
      <w:bCs/>
      <w:lang w:eastAsia="zh-CN"/>
    </w:rPr>
  </w:style>
  <w:style w:type="paragraph" w:customStyle="1" w:styleId="13">
    <w:name w:val="Название объекта1"/>
    <w:basedOn w:val="a"/>
    <w:rsid w:val="00B71457"/>
    <w:pPr>
      <w:autoSpaceDE/>
      <w:autoSpaceDN/>
      <w:adjustRightInd/>
      <w:jc w:val="center"/>
    </w:pPr>
    <w:rPr>
      <w:b/>
      <w:sz w:val="24"/>
      <w:lang w:eastAsia="zh-CN"/>
    </w:rPr>
  </w:style>
  <w:style w:type="character" w:customStyle="1" w:styleId="22">
    <w:name w:val="Неразрешенное упоминание2"/>
    <w:basedOn w:val="a0"/>
    <w:uiPriority w:val="99"/>
    <w:semiHidden/>
    <w:unhideWhenUsed/>
    <w:rsid w:val="00493161"/>
    <w:rPr>
      <w:color w:val="605E5C"/>
      <w:shd w:val="clear" w:color="auto" w:fill="E1DFDD"/>
    </w:rPr>
  </w:style>
  <w:style w:type="character" w:customStyle="1" w:styleId="20">
    <w:name w:val="Заголовок 2 Знак"/>
    <w:basedOn w:val="a0"/>
    <w:link w:val="2"/>
    <w:uiPriority w:val="9"/>
    <w:semiHidden/>
    <w:rsid w:val="000E6B19"/>
    <w:rPr>
      <w:rFonts w:asciiTheme="majorHAnsi" w:eastAsiaTheme="majorEastAsia" w:hAnsiTheme="majorHAnsi" w:cstheme="majorBidi"/>
      <w:color w:val="365F91" w:themeColor="accent1" w:themeShade="BF"/>
      <w:sz w:val="26"/>
      <w:szCs w:val="26"/>
      <w:lang w:eastAsia="ru-RU"/>
    </w:rPr>
  </w:style>
  <w:style w:type="character" w:customStyle="1" w:styleId="11">
    <w:name w:val="Заголовок 1 Знак"/>
    <w:basedOn w:val="a0"/>
    <w:link w:val="10"/>
    <w:uiPriority w:val="9"/>
    <w:rsid w:val="006F270F"/>
    <w:rPr>
      <w:rFonts w:asciiTheme="majorHAnsi" w:eastAsiaTheme="majorEastAsia" w:hAnsiTheme="majorHAnsi" w:cstheme="majorBidi"/>
      <w:color w:val="365F91" w:themeColor="accent1" w:themeShade="BF"/>
      <w:sz w:val="32"/>
      <w:szCs w:val="32"/>
      <w:lang w:eastAsia="ru-RU"/>
    </w:rPr>
  </w:style>
  <w:style w:type="paragraph" w:styleId="afb">
    <w:name w:val="TOC Heading"/>
    <w:basedOn w:val="10"/>
    <w:next w:val="a"/>
    <w:uiPriority w:val="39"/>
    <w:unhideWhenUsed/>
    <w:qFormat/>
    <w:rsid w:val="006F270F"/>
    <w:pPr>
      <w:widowControl/>
      <w:autoSpaceDE/>
      <w:autoSpaceDN/>
      <w:adjustRightInd/>
      <w:spacing w:line="259" w:lineRule="auto"/>
      <w:outlineLvl w:val="9"/>
    </w:pPr>
  </w:style>
  <w:style w:type="paragraph" w:styleId="14">
    <w:name w:val="toc 1"/>
    <w:basedOn w:val="a"/>
    <w:next w:val="a"/>
    <w:autoRedefine/>
    <w:uiPriority w:val="39"/>
    <w:unhideWhenUsed/>
    <w:rsid w:val="006F270F"/>
    <w:pPr>
      <w:spacing w:after="100"/>
    </w:pPr>
  </w:style>
  <w:style w:type="character" w:customStyle="1" w:styleId="30">
    <w:name w:val="Неразрешенное упоминание3"/>
    <w:basedOn w:val="a0"/>
    <w:uiPriority w:val="99"/>
    <w:semiHidden/>
    <w:unhideWhenUsed/>
    <w:rsid w:val="00FE402E"/>
    <w:rPr>
      <w:color w:val="605E5C"/>
      <w:shd w:val="clear" w:color="auto" w:fill="E1DFDD"/>
    </w:rPr>
  </w:style>
  <w:style w:type="paragraph" w:styleId="afc">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08" w:type="dxa"/>
        <w:right w:w="108"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08" w:type="dxa"/>
        <w:right w:w="108"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08" w:type="dxa"/>
        <w:right w:w="108"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paragraph" w:customStyle="1" w:styleId="210">
    <w:name w:val="Основной текст 21"/>
    <w:basedOn w:val="a"/>
    <w:rsid w:val="004B12B1"/>
    <w:pPr>
      <w:widowControl/>
      <w:overflowPunct w:val="0"/>
      <w:autoSpaceDN/>
      <w:adjustRightInd/>
      <w:spacing w:line="360" w:lineRule="auto"/>
      <w:ind w:firstLine="567"/>
      <w:jc w:val="both"/>
      <w:textAlignment w:val="baseline"/>
    </w:pPr>
    <w:rPr>
      <w:sz w:val="32"/>
      <w:lang w:eastAsia="zh-CN"/>
    </w:rPr>
  </w:style>
  <w:style w:type="numbering" w:customStyle="1" w:styleId="1">
    <w:name w:val="Текущий список1"/>
    <w:uiPriority w:val="99"/>
    <w:rsid w:val="00257E4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ntosai.org/ru/dokumenty/svobodnyi-dostup" TargetMode="External"/><Relationship Id="rId18" Type="http://schemas.openxmlformats.org/officeDocument/2006/relationships/hyperlink" Target="https://ach.gov.ru/upload/pdf/AuditInsights.pdf" TargetMode="External"/><Relationship Id="rId3" Type="http://schemas.openxmlformats.org/officeDocument/2006/relationships/styles" Target="styles.xml"/><Relationship Id="rId21" Type="http://schemas.openxmlformats.org/officeDocument/2006/relationships/hyperlink" Target="https://vgmu.hse.ru/" TargetMode="External"/><Relationship Id="rId7" Type="http://schemas.openxmlformats.org/officeDocument/2006/relationships/endnotes" Target="endnotes.xml"/><Relationship Id="rId12" Type="http://schemas.openxmlformats.org/officeDocument/2006/relationships/hyperlink" Target="https://www.consultant.ru/document/cons_doc_LAW_210590/" TargetMode="External"/><Relationship Id="rId17" Type="http://schemas.openxmlformats.org/officeDocument/2006/relationships/hyperlink" Target="https://www.isras.ru/publ.html?id=1373"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rait.ru/bcode/518913" TargetMode="External"/><Relationship Id="rId20" Type="http://schemas.openxmlformats.org/officeDocument/2006/relationships/hyperlink" Target="http://appliedeconometrics.cemi.rss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37773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library.ru/download/elibrary_48725208_48940713.pdf" TargetMode="External"/><Relationship Id="rId23" Type="http://schemas.openxmlformats.org/officeDocument/2006/relationships/hyperlink" Target="http://portal.ufrf.ru/" TargetMode="External"/><Relationship Id="rId10" Type="http://schemas.openxmlformats.org/officeDocument/2006/relationships/hyperlink" Target="https://www.consultant.ru/document/cons_doc_LAW_313742/"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s://www.consultant.ru/document/cons_doc_LAW_278032/" TargetMode="External"/><Relationship Id="rId14" Type="http://schemas.openxmlformats.org/officeDocument/2006/relationships/hyperlink" Target="https://www.consultant.ru/cons/cgi/online.cgi?req=doc&amp;base=EXP&amp;n=809007" TargetMode="External"/><Relationship Id="rId22" Type="http://schemas.openxmlformats.org/officeDocument/2006/relationships/hyperlink" Target="https://rosstat.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Jmga3OegaZZwsWHwCk9lB2OFMw==">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23</Pages>
  <Words>5749</Words>
  <Characters>32771</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10</cp:revision>
  <cp:lastPrinted>2023-09-08T11:19:00Z</cp:lastPrinted>
  <dcterms:created xsi:type="dcterms:W3CDTF">2023-06-26T07:45:00Z</dcterms:created>
  <dcterms:modified xsi:type="dcterms:W3CDTF">2023-10-05T09:11:00Z</dcterms:modified>
</cp:coreProperties>
</file>